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FEC" w:rsidRPr="000433B0" w:rsidRDefault="00750FEC" w:rsidP="00750FEC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360" w:lineRule="auto"/>
        <w:ind w:left="149" w:firstLine="702"/>
        <w:jc w:val="center"/>
        <w:rPr>
          <w:b/>
          <w:bCs/>
          <w:spacing w:val="-10"/>
          <w:sz w:val="28"/>
          <w:szCs w:val="28"/>
          <w:lang w:val="ru-RU"/>
        </w:rPr>
      </w:pPr>
      <w:proofErr w:type="spellStart"/>
      <w:r w:rsidRPr="000433B0">
        <w:rPr>
          <w:b/>
          <w:bCs/>
          <w:spacing w:val="-10"/>
          <w:sz w:val="28"/>
          <w:szCs w:val="28"/>
          <w:lang w:val="en-US"/>
        </w:rPr>
        <w:t>MSWowd</w:t>
      </w:r>
      <w:proofErr w:type="spellEnd"/>
    </w:p>
    <w:p w:rsidR="00750FEC" w:rsidRPr="005E67E3" w:rsidRDefault="00750FEC" w:rsidP="00750FEC">
      <w:pPr>
        <w:tabs>
          <w:tab w:val="left" w:pos="806"/>
        </w:tabs>
        <w:autoSpaceDE w:val="0"/>
        <w:autoSpaceDN w:val="0"/>
        <w:adjustRightInd w:val="0"/>
        <w:ind w:left="149" w:firstLine="702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5E67E3">
        <w:rPr>
          <w:sz w:val="26"/>
          <w:szCs w:val="26"/>
        </w:rPr>
        <w:t xml:space="preserve">творити новий документ </w:t>
      </w:r>
      <w:r w:rsidRPr="005E67E3">
        <w:rPr>
          <w:sz w:val="26"/>
          <w:szCs w:val="26"/>
          <w:lang w:val="en-US"/>
        </w:rPr>
        <w:t>Word</w:t>
      </w:r>
      <w:r>
        <w:rPr>
          <w:sz w:val="26"/>
          <w:szCs w:val="26"/>
        </w:rPr>
        <w:t xml:space="preserve"> «Олімпіада»</w:t>
      </w:r>
      <w:r w:rsidRPr="005E67E3">
        <w:rPr>
          <w:b/>
          <w:sz w:val="26"/>
          <w:szCs w:val="26"/>
        </w:rPr>
        <w:t xml:space="preserve">.    </w:t>
      </w:r>
      <w:r>
        <w:rPr>
          <w:b/>
          <w:sz w:val="26"/>
          <w:szCs w:val="26"/>
        </w:rPr>
        <w:t>(</w:t>
      </w:r>
      <w:r w:rsidRPr="005E67E3">
        <w:rPr>
          <w:b/>
          <w:sz w:val="26"/>
          <w:szCs w:val="26"/>
        </w:rPr>
        <w:t xml:space="preserve"> 1 бал)</w:t>
      </w:r>
    </w:p>
    <w:p w:rsidR="00750FEC" w:rsidRPr="005E67E3" w:rsidRDefault="00750FEC" w:rsidP="00750FEC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360" w:lineRule="auto"/>
        <w:ind w:left="149" w:firstLine="702"/>
        <w:jc w:val="both"/>
        <w:rPr>
          <w:sz w:val="26"/>
          <w:szCs w:val="26"/>
        </w:rPr>
      </w:pPr>
      <w:r w:rsidRPr="005E67E3">
        <w:rPr>
          <w:sz w:val="26"/>
          <w:szCs w:val="26"/>
        </w:rPr>
        <w:t xml:space="preserve">Встановити формат  аркуша паперу А4, поля: ліве – 3см, решту по 2 см.   </w:t>
      </w:r>
      <w:r w:rsidRPr="005E67E3">
        <w:rPr>
          <w:b/>
          <w:sz w:val="26"/>
          <w:szCs w:val="26"/>
        </w:rPr>
        <w:t>( 1 бал)</w:t>
      </w:r>
    </w:p>
    <w:p w:rsidR="00750FEC" w:rsidRPr="005E67E3" w:rsidRDefault="00750FEC" w:rsidP="00750FEC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360" w:lineRule="auto"/>
        <w:ind w:left="149" w:firstLine="702"/>
        <w:jc w:val="both"/>
        <w:rPr>
          <w:sz w:val="26"/>
          <w:szCs w:val="26"/>
        </w:rPr>
      </w:pPr>
      <w:r w:rsidRPr="005E67E3">
        <w:rPr>
          <w:sz w:val="26"/>
          <w:szCs w:val="26"/>
        </w:rPr>
        <w:t xml:space="preserve">Створити колонтитули. В верхньому  колонтитулі  вставити дату і час, в нижньому номера сторінок.  </w:t>
      </w:r>
      <w:r w:rsidRPr="005E67E3">
        <w:rPr>
          <w:b/>
          <w:sz w:val="26"/>
          <w:szCs w:val="26"/>
        </w:rPr>
        <w:t>( 2 бали).</w:t>
      </w:r>
    </w:p>
    <w:p w:rsidR="00750FEC" w:rsidRPr="005E67E3" w:rsidRDefault="00750FEC" w:rsidP="00750FEC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360" w:lineRule="auto"/>
        <w:ind w:left="149" w:firstLine="702"/>
        <w:jc w:val="both"/>
        <w:rPr>
          <w:sz w:val="26"/>
          <w:szCs w:val="26"/>
        </w:rPr>
      </w:pPr>
      <w:r w:rsidRPr="005E67E3">
        <w:rPr>
          <w:sz w:val="26"/>
          <w:szCs w:val="26"/>
        </w:rPr>
        <w:t xml:space="preserve">Передбачити, що першою сторінкою документу буде </w:t>
      </w:r>
      <w:proofErr w:type="spellStart"/>
      <w:r w:rsidRPr="005E67E3">
        <w:rPr>
          <w:sz w:val="26"/>
          <w:szCs w:val="26"/>
        </w:rPr>
        <w:t>автозміст</w:t>
      </w:r>
      <w:proofErr w:type="spellEnd"/>
      <w:r w:rsidRPr="005E67E3">
        <w:rPr>
          <w:sz w:val="26"/>
          <w:szCs w:val="26"/>
        </w:rPr>
        <w:t>.</w:t>
      </w:r>
      <w:r w:rsidRPr="005E67E3">
        <w:rPr>
          <w:b/>
          <w:sz w:val="26"/>
          <w:szCs w:val="26"/>
        </w:rPr>
        <w:t xml:space="preserve"> (2 бали).</w:t>
      </w:r>
    </w:p>
    <w:p w:rsidR="00750FEC" w:rsidRPr="005E67E3" w:rsidRDefault="00750FEC" w:rsidP="00750FEC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360" w:lineRule="auto"/>
        <w:ind w:left="149" w:firstLine="702"/>
        <w:jc w:val="both"/>
        <w:rPr>
          <w:sz w:val="26"/>
          <w:szCs w:val="26"/>
        </w:rPr>
      </w:pPr>
      <w:r w:rsidRPr="005E67E3">
        <w:rPr>
          <w:sz w:val="26"/>
          <w:szCs w:val="26"/>
        </w:rPr>
        <w:t xml:space="preserve">Кожне наступне завдання необхідно починати з </w:t>
      </w:r>
      <w:r>
        <w:rPr>
          <w:sz w:val="26"/>
          <w:szCs w:val="26"/>
        </w:rPr>
        <w:t>нового розділу</w:t>
      </w:r>
      <w:r w:rsidRPr="005E67E3">
        <w:rPr>
          <w:sz w:val="26"/>
          <w:szCs w:val="26"/>
        </w:rPr>
        <w:t xml:space="preserve">.  </w:t>
      </w:r>
      <w:r w:rsidRPr="005E67E3">
        <w:rPr>
          <w:b/>
          <w:sz w:val="26"/>
          <w:szCs w:val="26"/>
        </w:rPr>
        <w:t>(1 бал)</w:t>
      </w:r>
    </w:p>
    <w:p w:rsidR="00750FEC" w:rsidRPr="005E67E3" w:rsidRDefault="00750FEC" w:rsidP="00750FEC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360" w:lineRule="auto"/>
        <w:ind w:left="149" w:firstLine="702"/>
        <w:jc w:val="both"/>
        <w:rPr>
          <w:sz w:val="26"/>
          <w:szCs w:val="26"/>
        </w:rPr>
      </w:pPr>
      <w:r w:rsidRPr="005E67E3">
        <w:rPr>
          <w:sz w:val="26"/>
          <w:szCs w:val="26"/>
        </w:rPr>
        <w:t xml:space="preserve"> В кінці 2, 3 та 4 сторінки передбачити кнопки з макросами для автоматичного повернення до змісту.  </w:t>
      </w:r>
      <w:r w:rsidRPr="005E67E3">
        <w:rPr>
          <w:b/>
          <w:sz w:val="26"/>
          <w:szCs w:val="26"/>
        </w:rPr>
        <w:t>( 3 бали).</w:t>
      </w:r>
    </w:p>
    <w:p w:rsidR="00750FEC" w:rsidRPr="005E67E3" w:rsidRDefault="00750FEC" w:rsidP="00750FEC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360" w:lineRule="auto"/>
        <w:ind w:left="149" w:firstLine="702"/>
        <w:jc w:val="both"/>
        <w:rPr>
          <w:sz w:val="26"/>
          <w:szCs w:val="26"/>
        </w:rPr>
      </w:pPr>
      <w:r w:rsidRPr="005E67E3">
        <w:rPr>
          <w:b/>
          <w:sz w:val="26"/>
          <w:szCs w:val="26"/>
        </w:rPr>
        <w:t>Завдання 1.                                                                                                            (3 бали).</w:t>
      </w:r>
    </w:p>
    <w:p w:rsidR="00750FEC" w:rsidRPr="005E67E3" w:rsidRDefault="00750FEC" w:rsidP="00750FEC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360" w:lineRule="auto"/>
        <w:ind w:left="149"/>
        <w:rPr>
          <w:bCs/>
          <w:spacing w:val="-10"/>
          <w:sz w:val="26"/>
          <w:szCs w:val="26"/>
        </w:rPr>
      </w:pPr>
      <w:r w:rsidRPr="005E67E3">
        <w:rPr>
          <w:bCs/>
          <w:spacing w:val="-10"/>
          <w:sz w:val="26"/>
          <w:szCs w:val="26"/>
        </w:rPr>
        <w:t>Привести текст до відповідного зразка.</w:t>
      </w:r>
    </w:p>
    <w:p w:rsidR="00750FEC" w:rsidRPr="000C4251" w:rsidRDefault="00AB6B11" w:rsidP="00750FEC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360" w:lineRule="auto"/>
        <w:ind w:left="149"/>
        <w:rPr>
          <w:bCs/>
          <w:spacing w:val="-10"/>
          <w:sz w:val="28"/>
          <w:szCs w:val="28"/>
        </w:rPr>
      </w:pPr>
      <w:r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39" type="#_x0000_t156" style="position:absolute;left:0;text-align:left;margin-left:112.85pt;margin-top:0;width:249.75pt;height:73.5pt;z-index:251656192" fillcolor="red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ГЛАВА 18"/>
          </v:shape>
        </w:pict>
      </w:r>
    </w:p>
    <w:p w:rsidR="00750FEC" w:rsidRDefault="00750FEC" w:rsidP="00750F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color w:val="434343"/>
          <w:spacing w:val="8"/>
          <w:sz w:val="20"/>
          <w:szCs w:val="20"/>
        </w:rPr>
      </w:pPr>
    </w:p>
    <w:p w:rsidR="00750FEC" w:rsidRDefault="00750FEC" w:rsidP="00750F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color w:val="434343"/>
          <w:spacing w:val="8"/>
          <w:sz w:val="20"/>
          <w:szCs w:val="20"/>
        </w:rPr>
      </w:pPr>
    </w:p>
    <w:p w:rsidR="00750FEC" w:rsidRDefault="00750FEC" w:rsidP="00750F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color w:val="434343"/>
          <w:spacing w:val="8"/>
          <w:sz w:val="20"/>
          <w:szCs w:val="20"/>
        </w:rPr>
      </w:pPr>
    </w:p>
    <w:p w:rsidR="00750FEC" w:rsidRDefault="00750FEC" w:rsidP="00750F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color w:val="434343"/>
          <w:spacing w:val="8"/>
          <w:sz w:val="20"/>
          <w:szCs w:val="20"/>
        </w:rPr>
      </w:pPr>
    </w:p>
    <w:p w:rsidR="00750FEC" w:rsidRDefault="00750FEC" w:rsidP="00750F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color w:val="434343"/>
          <w:spacing w:val="8"/>
          <w:sz w:val="20"/>
          <w:szCs w:val="20"/>
        </w:rPr>
      </w:pPr>
    </w:p>
    <w:p w:rsidR="00750FEC" w:rsidRDefault="00750FEC" w:rsidP="00750F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color w:val="434343"/>
          <w:spacing w:val="8"/>
          <w:sz w:val="20"/>
          <w:szCs w:val="20"/>
        </w:rPr>
        <w:sectPr w:rsidR="00750FEC" w:rsidSect="00487EF9">
          <w:headerReference w:type="default" r:id="rId8"/>
          <w:pgSz w:w="11909" w:h="16834"/>
          <w:pgMar w:top="567" w:right="567" w:bottom="567" w:left="851" w:header="142" w:footer="720" w:gutter="0"/>
          <w:cols w:space="708"/>
          <w:noEndnote/>
          <w:docGrid w:linePitch="272"/>
        </w:sectPr>
      </w:pPr>
    </w:p>
    <w:p w:rsidR="00750FEC" w:rsidRPr="005E67E3" w:rsidRDefault="00750FEC" w:rsidP="00750FEC">
      <w:pPr>
        <w:widowControl w:val="0"/>
        <w:numPr>
          <w:ilvl w:val="0"/>
          <w:numId w:val="1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spacing w:val="8"/>
          <w:sz w:val="36"/>
          <w:szCs w:val="36"/>
        </w:rPr>
      </w:pPr>
      <w:r w:rsidRPr="005E67E3">
        <w:rPr>
          <w:b/>
          <w:spacing w:val="8"/>
          <w:sz w:val="36"/>
          <w:szCs w:val="36"/>
        </w:rPr>
        <w:lastRenderedPageBreak/>
        <w:t xml:space="preserve"> Публікація</w:t>
      </w:r>
    </w:p>
    <w:p w:rsidR="00750FEC" w:rsidRPr="005E67E3" w:rsidRDefault="00750FEC" w:rsidP="00750F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ind w:left="720"/>
        <w:rPr>
          <w:spacing w:val="8"/>
          <w:sz w:val="36"/>
          <w:szCs w:val="36"/>
        </w:rPr>
      </w:pPr>
      <w:r w:rsidRPr="005E67E3">
        <w:rPr>
          <w:b/>
          <w:spacing w:val="8"/>
          <w:sz w:val="36"/>
          <w:szCs w:val="36"/>
        </w:rPr>
        <w:t xml:space="preserve"> інформації в </w:t>
      </w:r>
      <w:r w:rsidRPr="005E67E3">
        <w:rPr>
          <w:b/>
          <w:bCs/>
          <w:spacing w:val="-1"/>
          <w:sz w:val="36"/>
          <w:szCs w:val="36"/>
          <w:lang w:val="en-US"/>
        </w:rPr>
        <w:t>Web</w:t>
      </w:r>
      <w:r w:rsidRPr="005E67E3">
        <w:rPr>
          <w:spacing w:val="8"/>
          <w:sz w:val="36"/>
          <w:szCs w:val="36"/>
        </w:rPr>
        <w:t>.</w:t>
      </w:r>
    </w:p>
    <w:p w:rsidR="00750FEC" w:rsidRPr="005E67E3" w:rsidRDefault="00750FEC" w:rsidP="00750FEC">
      <w:pPr>
        <w:keepNext/>
        <w:framePr w:dropCap="drop" w:lines="3" w:wrap="around" w:vAnchor="text" w:hAnchor="text"/>
        <w:shd w:val="clear" w:color="auto" w:fill="FFFFFF"/>
        <w:tabs>
          <w:tab w:val="left" w:pos="346"/>
        </w:tabs>
        <w:spacing w:line="1655" w:lineRule="exact"/>
        <w:textAlignment w:val="baseline"/>
        <w:rPr>
          <w:spacing w:val="8"/>
          <w:position w:val="-8"/>
          <w:sz w:val="205"/>
          <w:szCs w:val="32"/>
        </w:rPr>
      </w:pPr>
      <w:r w:rsidRPr="005E67E3">
        <w:rPr>
          <w:spacing w:val="8"/>
          <w:position w:val="-8"/>
          <w:sz w:val="205"/>
          <w:szCs w:val="32"/>
        </w:rPr>
        <w:t>Т</w:t>
      </w:r>
    </w:p>
    <w:p w:rsidR="00750FEC" w:rsidRPr="005E67E3" w:rsidRDefault="00750FEC" w:rsidP="00750F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5E67E3">
        <w:rPr>
          <w:spacing w:val="8"/>
          <w:sz w:val="32"/>
          <w:szCs w:val="32"/>
        </w:rPr>
        <w:t xml:space="preserve">епер, коли, сторінки для </w:t>
      </w:r>
      <w:r w:rsidRPr="005E67E3">
        <w:rPr>
          <w:spacing w:val="5"/>
          <w:sz w:val="32"/>
          <w:szCs w:val="32"/>
        </w:rPr>
        <w:t xml:space="preserve">вашого </w:t>
      </w:r>
      <w:r w:rsidRPr="005E67E3">
        <w:rPr>
          <w:spacing w:val="5"/>
          <w:sz w:val="32"/>
          <w:szCs w:val="32"/>
          <w:lang w:val="en-US"/>
        </w:rPr>
        <w:t>Web</w:t>
      </w:r>
      <w:proofErr w:type="spellStart"/>
      <w:r w:rsidRPr="005E67E3">
        <w:rPr>
          <w:spacing w:val="5"/>
          <w:sz w:val="32"/>
          <w:szCs w:val="32"/>
        </w:rPr>
        <w:t>-сервера</w:t>
      </w:r>
      <w:proofErr w:type="spellEnd"/>
      <w:r w:rsidRPr="005E67E3">
        <w:rPr>
          <w:spacing w:val="5"/>
          <w:sz w:val="32"/>
          <w:szCs w:val="32"/>
        </w:rPr>
        <w:t xml:space="preserve"> вже </w:t>
      </w:r>
      <w:r w:rsidRPr="005E67E3">
        <w:rPr>
          <w:spacing w:val="6"/>
          <w:sz w:val="32"/>
          <w:szCs w:val="32"/>
        </w:rPr>
        <w:t xml:space="preserve">створені, настав час показати їх. </w:t>
      </w:r>
      <w:r w:rsidRPr="005E67E3">
        <w:rPr>
          <w:spacing w:val="8"/>
          <w:sz w:val="32"/>
          <w:szCs w:val="32"/>
        </w:rPr>
        <w:t>В даному розділі поясню</w:t>
      </w:r>
      <w:r w:rsidRPr="005E67E3">
        <w:rPr>
          <w:spacing w:val="8"/>
          <w:sz w:val="32"/>
          <w:szCs w:val="32"/>
        </w:rPr>
        <w:softHyphen/>
        <w:t>єть</w:t>
      </w:r>
      <w:r w:rsidRPr="005E67E3">
        <w:rPr>
          <w:spacing w:val="9"/>
          <w:sz w:val="32"/>
          <w:szCs w:val="32"/>
        </w:rPr>
        <w:t xml:space="preserve">ся, як розмістити створені </w:t>
      </w:r>
      <w:r w:rsidRPr="005E67E3">
        <w:rPr>
          <w:spacing w:val="4"/>
          <w:sz w:val="32"/>
          <w:szCs w:val="32"/>
        </w:rPr>
        <w:t xml:space="preserve">сторінки на </w:t>
      </w:r>
      <w:r w:rsidRPr="005E67E3">
        <w:rPr>
          <w:spacing w:val="4"/>
          <w:sz w:val="32"/>
          <w:szCs w:val="32"/>
          <w:lang w:val="en-US"/>
        </w:rPr>
        <w:t>Web</w:t>
      </w:r>
      <w:proofErr w:type="spellStart"/>
      <w:r w:rsidRPr="005E67E3">
        <w:rPr>
          <w:spacing w:val="4"/>
          <w:sz w:val="32"/>
          <w:szCs w:val="32"/>
        </w:rPr>
        <w:t>-сервер</w:t>
      </w:r>
      <w:proofErr w:type="spellEnd"/>
      <w:r w:rsidRPr="005E67E3">
        <w:rPr>
          <w:spacing w:val="4"/>
          <w:sz w:val="32"/>
          <w:szCs w:val="32"/>
        </w:rPr>
        <w:t xml:space="preserve"> та повідомити світу про те, що ваш </w:t>
      </w:r>
      <w:r w:rsidRPr="005E67E3">
        <w:rPr>
          <w:b/>
          <w:bCs/>
          <w:sz w:val="32"/>
          <w:szCs w:val="32"/>
        </w:rPr>
        <w:t xml:space="preserve">вузол </w:t>
      </w:r>
      <w:r w:rsidRPr="005E67E3">
        <w:rPr>
          <w:sz w:val="32"/>
          <w:szCs w:val="32"/>
        </w:rPr>
        <w:t>існує.</w:t>
      </w:r>
    </w:p>
    <w:p w:rsidR="00750FEC" w:rsidRDefault="00750FEC" w:rsidP="00750F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b/>
          <w:bCs/>
          <w:spacing w:val="-1"/>
          <w:sz w:val="32"/>
          <w:szCs w:val="32"/>
        </w:rPr>
      </w:pPr>
    </w:p>
    <w:p w:rsidR="00750FEC" w:rsidRDefault="00750FEC" w:rsidP="00750F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b/>
          <w:bCs/>
          <w:spacing w:val="-1"/>
          <w:sz w:val="32"/>
          <w:szCs w:val="32"/>
        </w:rPr>
      </w:pPr>
    </w:p>
    <w:p w:rsidR="00750FEC" w:rsidRDefault="00AB6B11" w:rsidP="00750F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b/>
          <w:bCs/>
          <w:spacing w:val="-1"/>
          <w:sz w:val="32"/>
          <w:szCs w:val="32"/>
        </w:rPr>
      </w:pPr>
      <w:r>
        <w:rPr>
          <w:b/>
          <w:bCs/>
          <w:noProof/>
          <w:spacing w:val="-1"/>
          <w:sz w:val="32"/>
          <w:szCs w:val="32"/>
          <w:lang w:val="ru-RU"/>
        </w:rPr>
        <w:pict>
          <v:rect id="_x0000_s1040" style="position:absolute;margin-left:45.95pt;margin-top:3.45pt;width:464.25pt;height:68.25pt;z-index:251657216" strokeweight="4.5pt">
            <v:stroke linestyle="thinThick"/>
            <v:textbox>
              <w:txbxContent>
                <w:p w:rsidR="00750FEC" w:rsidRPr="005E0743" w:rsidRDefault="00750FEC" w:rsidP="00750FEC">
                  <w:pPr>
                    <w:shd w:val="clear" w:color="auto" w:fill="A6A6A6" w:themeFill="background1" w:themeFillShade="A6"/>
                    <w:spacing w:line="360" w:lineRule="auto"/>
                    <w:rPr>
                      <w:iCs/>
                      <w:color w:val="000000"/>
                      <w:sz w:val="28"/>
                      <w:szCs w:val="28"/>
                    </w:rPr>
                  </w:pPr>
                  <w:r>
                    <w:rPr>
                      <w:iCs/>
                      <w:color w:val="000000"/>
                      <w:sz w:val="20"/>
                      <w:szCs w:val="20"/>
                    </w:rPr>
                    <w:t xml:space="preserve">         </w:t>
                  </w:r>
                  <w:r w:rsidRPr="005E0743">
                    <w:rPr>
                      <w:iCs/>
                      <w:color w:val="000000"/>
                      <w:sz w:val="20"/>
                      <w:szCs w:val="20"/>
                    </w:rPr>
                    <w:t>Увага</w:t>
                  </w:r>
                  <w:r>
                    <w:rPr>
                      <w:iCs/>
                      <w:color w:val="000000"/>
                      <w:sz w:val="20"/>
                      <w:szCs w:val="20"/>
                    </w:rPr>
                    <w:t>!</w:t>
                  </w:r>
                  <w:r w:rsidRPr="005E0743">
                    <w:rPr>
                      <w:iCs/>
                      <w:color w:val="000000"/>
                      <w:sz w:val="20"/>
                      <w:szCs w:val="20"/>
                    </w:rPr>
                    <w:t xml:space="preserve"> Розміщення рекламних повідомлень з метою поширення бізнесу є гарною ідеєю. Проте  не слід забувати про те, що зростання популярності  та відповідно збільшення </w:t>
                  </w:r>
                  <w:proofErr w:type="spellStart"/>
                  <w:r w:rsidRPr="005E0743">
                    <w:rPr>
                      <w:iCs/>
                      <w:color w:val="000000"/>
                      <w:sz w:val="20"/>
                      <w:szCs w:val="20"/>
                    </w:rPr>
                    <w:t>трафіку</w:t>
                  </w:r>
                  <w:proofErr w:type="spellEnd"/>
                  <w:r w:rsidRPr="005E0743">
                    <w:rPr>
                      <w:iCs/>
                      <w:color w:val="000000"/>
                      <w:sz w:val="20"/>
                      <w:szCs w:val="20"/>
                    </w:rPr>
                    <w:t xml:space="preserve"> може змусити провайдера переглянути договір на оплату послуг</w:t>
                  </w:r>
                  <w:r>
                    <w:rPr>
                      <w:iCs/>
                      <w:color w:val="000000"/>
                      <w:sz w:val="28"/>
                      <w:szCs w:val="28"/>
                    </w:rPr>
                    <w:t>.</w:t>
                  </w:r>
                </w:p>
                <w:p w:rsidR="00750FEC" w:rsidRDefault="00750FEC" w:rsidP="00750FEC">
                  <w:pPr>
                    <w:shd w:val="clear" w:color="auto" w:fill="A6A6A6" w:themeFill="background1" w:themeFillShade="A6"/>
                  </w:pPr>
                </w:p>
              </w:txbxContent>
            </v:textbox>
          </v:rect>
        </w:pict>
      </w:r>
    </w:p>
    <w:p w:rsidR="00750FEC" w:rsidRDefault="00750FEC" w:rsidP="00750F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b/>
          <w:bCs/>
          <w:spacing w:val="-1"/>
          <w:sz w:val="32"/>
          <w:szCs w:val="32"/>
        </w:rPr>
      </w:pPr>
    </w:p>
    <w:p w:rsidR="00750FEC" w:rsidRDefault="00750FEC" w:rsidP="00750FEC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b/>
          <w:bCs/>
          <w:spacing w:val="-1"/>
          <w:sz w:val="32"/>
          <w:szCs w:val="32"/>
        </w:rPr>
      </w:pPr>
    </w:p>
    <w:p w:rsidR="00750FEC" w:rsidRPr="005E67E3" w:rsidRDefault="00750FEC" w:rsidP="00750FEC">
      <w:pPr>
        <w:widowControl w:val="0"/>
        <w:numPr>
          <w:ilvl w:val="0"/>
          <w:numId w:val="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0"/>
          <w:szCs w:val="20"/>
          <w:lang w:val="ru-RU"/>
        </w:rPr>
      </w:pPr>
      <w:r w:rsidRPr="005E67E3">
        <w:rPr>
          <w:b/>
          <w:bCs/>
          <w:spacing w:val="-1"/>
          <w:sz w:val="20"/>
          <w:szCs w:val="20"/>
        </w:rPr>
        <w:t xml:space="preserve">Переміщення </w:t>
      </w:r>
      <w:r w:rsidRPr="005E67E3">
        <w:rPr>
          <w:b/>
          <w:bCs/>
          <w:spacing w:val="-1"/>
          <w:sz w:val="20"/>
          <w:szCs w:val="20"/>
          <w:lang w:val="en-US"/>
        </w:rPr>
        <w:t>Web</w:t>
      </w:r>
      <w:proofErr w:type="spellStart"/>
      <w:r w:rsidRPr="005E67E3">
        <w:rPr>
          <w:b/>
          <w:bCs/>
          <w:spacing w:val="-1"/>
          <w:sz w:val="20"/>
          <w:szCs w:val="20"/>
        </w:rPr>
        <w:t>-сторінок</w:t>
      </w:r>
      <w:proofErr w:type="spellEnd"/>
      <w:r w:rsidRPr="005E67E3">
        <w:rPr>
          <w:b/>
          <w:bCs/>
          <w:spacing w:val="-1"/>
          <w:sz w:val="20"/>
          <w:szCs w:val="20"/>
        </w:rPr>
        <w:t xml:space="preserve"> з комп'ютера розробника на </w:t>
      </w:r>
      <w:r w:rsidRPr="005E67E3">
        <w:rPr>
          <w:b/>
          <w:bCs/>
          <w:spacing w:val="-1"/>
          <w:sz w:val="20"/>
          <w:szCs w:val="20"/>
          <w:lang w:val="en-US"/>
        </w:rPr>
        <w:t>Web</w:t>
      </w:r>
      <w:r w:rsidRPr="005E67E3">
        <w:rPr>
          <w:b/>
          <w:bCs/>
          <w:spacing w:val="-1"/>
          <w:sz w:val="20"/>
          <w:szCs w:val="20"/>
        </w:rPr>
        <w:t>-</w:t>
      </w:r>
      <w:r w:rsidRPr="005E67E3">
        <w:rPr>
          <w:b/>
          <w:bCs/>
          <w:spacing w:val="-2"/>
          <w:sz w:val="20"/>
          <w:szCs w:val="20"/>
        </w:rPr>
        <w:t xml:space="preserve">сервер. </w:t>
      </w:r>
      <w:r w:rsidRPr="005E67E3">
        <w:rPr>
          <w:spacing w:val="-2"/>
          <w:sz w:val="20"/>
          <w:szCs w:val="20"/>
        </w:rPr>
        <w:t>Зробіть все для того, щоб ство</w:t>
      </w:r>
      <w:r w:rsidRPr="005E67E3">
        <w:rPr>
          <w:spacing w:val="-2"/>
          <w:sz w:val="20"/>
          <w:szCs w:val="20"/>
        </w:rPr>
        <w:softHyphen/>
        <w:t xml:space="preserve">рені вами </w:t>
      </w:r>
      <w:r w:rsidRPr="005E67E3">
        <w:rPr>
          <w:spacing w:val="-2"/>
          <w:sz w:val="20"/>
          <w:szCs w:val="20"/>
          <w:lang w:val="en-US"/>
        </w:rPr>
        <w:t>Web</w:t>
      </w:r>
      <w:proofErr w:type="spellStart"/>
      <w:r w:rsidRPr="005E67E3">
        <w:rPr>
          <w:spacing w:val="-2"/>
          <w:sz w:val="20"/>
          <w:szCs w:val="20"/>
        </w:rPr>
        <w:t>-сторінки</w:t>
      </w:r>
      <w:proofErr w:type="spellEnd"/>
      <w:r w:rsidRPr="005E67E3">
        <w:rPr>
          <w:spacing w:val="-2"/>
          <w:sz w:val="20"/>
          <w:szCs w:val="20"/>
        </w:rPr>
        <w:t xml:space="preserve"> не залишились </w:t>
      </w:r>
      <w:r w:rsidRPr="005E67E3">
        <w:rPr>
          <w:sz w:val="20"/>
          <w:szCs w:val="20"/>
        </w:rPr>
        <w:t>назавжди тільки у вашому комп'ютері.</w:t>
      </w:r>
      <w:r w:rsidRPr="005E67E3">
        <w:rPr>
          <w:sz w:val="20"/>
          <w:szCs w:val="20"/>
          <w:lang w:val="ru-RU"/>
        </w:rPr>
        <w:t xml:space="preserve"> </w:t>
      </w:r>
      <w:r w:rsidRPr="005E67E3">
        <w:rPr>
          <w:spacing w:val="-1"/>
          <w:sz w:val="20"/>
          <w:szCs w:val="20"/>
        </w:rPr>
        <w:t xml:space="preserve">Розташуйте їх на </w:t>
      </w:r>
      <w:r w:rsidRPr="005E67E3">
        <w:rPr>
          <w:spacing w:val="-1"/>
          <w:sz w:val="20"/>
          <w:szCs w:val="20"/>
          <w:lang w:val="en-US"/>
        </w:rPr>
        <w:t>Web</w:t>
      </w:r>
      <w:r w:rsidRPr="005E67E3">
        <w:rPr>
          <w:spacing w:val="-1"/>
          <w:sz w:val="20"/>
          <w:szCs w:val="20"/>
        </w:rPr>
        <w:t>- сервері.</w:t>
      </w:r>
      <w:r w:rsidRPr="005E67E3">
        <w:rPr>
          <w:spacing w:val="-1"/>
          <w:sz w:val="20"/>
          <w:szCs w:val="20"/>
          <w:lang w:val="ru-RU"/>
        </w:rPr>
        <w:t xml:space="preserve"> </w:t>
      </w:r>
    </w:p>
    <w:p w:rsidR="00750FEC" w:rsidRPr="005E67E3" w:rsidRDefault="00750FEC" w:rsidP="00750FEC">
      <w:pPr>
        <w:widowControl w:val="0"/>
        <w:numPr>
          <w:ilvl w:val="0"/>
          <w:numId w:val="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color w:val="000000"/>
          <w:spacing w:val="-1"/>
          <w:sz w:val="20"/>
          <w:szCs w:val="20"/>
          <w:lang w:val="ru-RU"/>
        </w:rPr>
      </w:pPr>
      <w:r w:rsidRPr="005E67E3">
        <w:rPr>
          <w:b/>
          <w:bCs/>
          <w:spacing w:val="1"/>
          <w:sz w:val="20"/>
          <w:szCs w:val="20"/>
        </w:rPr>
        <w:t xml:space="preserve">Рекламуйте  створені </w:t>
      </w:r>
      <w:r w:rsidRPr="005E67E3">
        <w:rPr>
          <w:b/>
          <w:bCs/>
          <w:spacing w:val="1"/>
          <w:sz w:val="20"/>
          <w:szCs w:val="20"/>
          <w:lang w:val="en-US"/>
        </w:rPr>
        <w:t>Web</w:t>
      </w:r>
      <w:r w:rsidRPr="005E67E3">
        <w:rPr>
          <w:b/>
          <w:bCs/>
          <w:spacing w:val="1"/>
          <w:sz w:val="20"/>
          <w:szCs w:val="20"/>
        </w:rPr>
        <w:t>-сторінки.</w:t>
      </w:r>
      <w:r w:rsidRPr="005E67E3">
        <w:rPr>
          <w:b/>
          <w:bCs/>
          <w:spacing w:val="1"/>
          <w:sz w:val="20"/>
          <w:szCs w:val="20"/>
          <w:lang w:val="ru-RU"/>
        </w:rPr>
        <w:t xml:space="preserve"> </w:t>
      </w:r>
      <w:r w:rsidRPr="005E67E3">
        <w:rPr>
          <w:spacing w:val="1"/>
          <w:sz w:val="20"/>
          <w:szCs w:val="20"/>
        </w:rPr>
        <w:t>Потурбуйтесь про те, щоб створені ва</w:t>
      </w:r>
      <w:r w:rsidRPr="005E67E3">
        <w:rPr>
          <w:spacing w:val="1"/>
          <w:sz w:val="20"/>
          <w:szCs w:val="20"/>
        </w:rPr>
        <w:softHyphen/>
      </w:r>
      <w:r w:rsidRPr="005E67E3">
        <w:rPr>
          <w:spacing w:val="2"/>
          <w:sz w:val="20"/>
          <w:szCs w:val="20"/>
        </w:rPr>
        <w:t>ми сторінки</w:t>
      </w:r>
      <w:r w:rsidRPr="005E67E3">
        <w:rPr>
          <w:color w:val="000000"/>
          <w:spacing w:val="2"/>
          <w:sz w:val="20"/>
          <w:szCs w:val="20"/>
        </w:rPr>
        <w:t xml:space="preserve"> не загубилися серед міль</w:t>
      </w:r>
      <w:r w:rsidRPr="005E67E3">
        <w:rPr>
          <w:color w:val="000000"/>
          <w:spacing w:val="2"/>
          <w:sz w:val="20"/>
          <w:szCs w:val="20"/>
        </w:rPr>
        <w:softHyphen/>
      </w:r>
      <w:r w:rsidRPr="005E67E3">
        <w:rPr>
          <w:color w:val="000000"/>
          <w:spacing w:val="4"/>
          <w:sz w:val="20"/>
          <w:szCs w:val="20"/>
        </w:rPr>
        <w:t>йонів інших сторінок. Повідомте світ</w:t>
      </w:r>
      <w:r w:rsidRPr="005E67E3">
        <w:rPr>
          <w:color w:val="000000"/>
          <w:spacing w:val="4"/>
          <w:sz w:val="20"/>
          <w:szCs w:val="20"/>
          <w:lang w:val="ru-RU"/>
        </w:rPr>
        <w:t xml:space="preserve"> </w:t>
      </w:r>
      <w:r w:rsidRPr="005E67E3">
        <w:rPr>
          <w:color w:val="000000"/>
          <w:spacing w:val="5"/>
          <w:sz w:val="20"/>
          <w:szCs w:val="20"/>
        </w:rPr>
        <w:t>про те, що ваш сервер існує. Змусьте</w:t>
      </w:r>
      <w:r w:rsidRPr="005E67E3">
        <w:rPr>
          <w:color w:val="000000"/>
          <w:spacing w:val="5"/>
          <w:sz w:val="20"/>
          <w:szCs w:val="20"/>
          <w:lang w:val="ru-RU"/>
        </w:rPr>
        <w:t xml:space="preserve"> </w:t>
      </w:r>
      <w:r w:rsidRPr="005E67E3">
        <w:rPr>
          <w:color w:val="000000"/>
          <w:spacing w:val="-1"/>
          <w:sz w:val="20"/>
          <w:szCs w:val="20"/>
        </w:rPr>
        <w:t>рекламу працювати на вас.</w:t>
      </w:r>
      <w:r w:rsidRPr="005E67E3">
        <w:rPr>
          <w:color w:val="000000"/>
          <w:spacing w:val="-1"/>
          <w:sz w:val="20"/>
          <w:szCs w:val="20"/>
          <w:lang w:val="ru-RU"/>
        </w:rPr>
        <w:t xml:space="preserve"> </w:t>
      </w:r>
    </w:p>
    <w:p w:rsidR="00750FEC" w:rsidRPr="005E67E3" w:rsidRDefault="00750FEC" w:rsidP="00750FEC">
      <w:pPr>
        <w:widowControl w:val="0"/>
        <w:numPr>
          <w:ilvl w:val="0"/>
          <w:numId w:val="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-1"/>
          <w:sz w:val="20"/>
          <w:szCs w:val="20"/>
          <w:lang w:val="ru-RU"/>
        </w:rPr>
      </w:pPr>
      <w:r w:rsidRPr="005E67E3">
        <w:rPr>
          <w:b/>
          <w:bCs/>
          <w:color w:val="000000"/>
          <w:spacing w:val="1"/>
          <w:sz w:val="20"/>
          <w:szCs w:val="20"/>
        </w:rPr>
        <w:t xml:space="preserve">Каталогізація </w:t>
      </w:r>
      <w:r w:rsidRPr="005E67E3">
        <w:rPr>
          <w:b/>
          <w:bCs/>
          <w:color w:val="000000"/>
          <w:spacing w:val="1"/>
          <w:sz w:val="20"/>
          <w:szCs w:val="20"/>
          <w:lang w:val="en-US"/>
        </w:rPr>
        <w:t>Web</w:t>
      </w:r>
      <w:proofErr w:type="spellStart"/>
      <w:r w:rsidRPr="005E67E3">
        <w:rPr>
          <w:b/>
          <w:bCs/>
          <w:color w:val="000000"/>
          <w:spacing w:val="1"/>
          <w:sz w:val="20"/>
          <w:szCs w:val="20"/>
        </w:rPr>
        <w:t>-сторінок</w:t>
      </w:r>
      <w:proofErr w:type="spellEnd"/>
      <w:r w:rsidRPr="005E67E3">
        <w:rPr>
          <w:b/>
          <w:bCs/>
          <w:color w:val="000000"/>
          <w:spacing w:val="1"/>
          <w:sz w:val="20"/>
          <w:szCs w:val="20"/>
        </w:rPr>
        <w:t xml:space="preserve"> в пошу</w:t>
      </w:r>
      <w:r w:rsidRPr="005E67E3">
        <w:rPr>
          <w:b/>
          <w:bCs/>
          <w:color w:val="000000"/>
          <w:spacing w:val="1"/>
          <w:sz w:val="20"/>
          <w:szCs w:val="20"/>
        </w:rPr>
        <w:softHyphen/>
      </w:r>
      <w:r w:rsidRPr="005E67E3">
        <w:rPr>
          <w:b/>
          <w:bCs/>
          <w:color w:val="000000"/>
          <w:sz w:val="20"/>
          <w:szCs w:val="20"/>
        </w:rPr>
        <w:t xml:space="preserve">кових системах. </w:t>
      </w:r>
      <w:r w:rsidRPr="005E67E3">
        <w:rPr>
          <w:color w:val="000000"/>
          <w:sz w:val="20"/>
          <w:szCs w:val="20"/>
        </w:rPr>
        <w:t xml:space="preserve">Створюйте </w:t>
      </w:r>
      <w:r w:rsidRPr="005E67E3">
        <w:rPr>
          <w:color w:val="000000"/>
          <w:sz w:val="20"/>
          <w:szCs w:val="20"/>
          <w:lang w:val="en-US"/>
        </w:rPr>
        <w:t>Web</w:t>
      </w:r>
      <w:r w:rsidRPr="005E67E3">
        <w:rPr>
          <w:color w:val="000000"/>
          <w:sz w:val="20"/>
          <w:szCs w:val="20"/>
          <w:lang w:val="ru-RU"/>
        </w:rPr>
        <w:t xml:space="preserve">- </w:t>
      </w:r>
      <w:r w:rsidRPr="005E67E3">
        <w:rPr>
          <w:color w:val="000000"/>
          <w:sz w:val="20"/>
          <w:szCs w:val="20"/>
        </w:rPr>
        <w:t>сто</w:t>
      </w:r>
      <w:r w:rsidRPr="005E67E3">
        <w:rPr>
          <w:color w:val="000000"/>
          <w:sz w:val="20"/>
          <w:szCs w:val="20"/>
        </w:rPr>
        <w:softHyphen/>
        <w:t>рінки таким чином, щоб існуючі пошу</w:t>
      </w:r>
      <w:r w:rsidRPr="005E67E3">
        <w:rPr>
          <w:color w:val="000000"/>
          <w:sz w:val="20"/>
          <w:szCs w:val="20"/>
        </w:rPr>
        <w:softHyphen/>
      </w:r>
      <w:r w:rsidRPr="005E67E3">
        <w:rPr>
          <w:color w:val="000000"/>
          <w:spacing w:val="-1"/>
          <w:sz w:val="20"/>
          <w:szCs w:val="20"/>
        </w:rPr>
        <w:t xml:space="preserve">кові системи могли легко їх </w:t>
      </w:r>
      <w:proofErr w:type="spellStart"/>
      <w:r w:rsidRPr="005E67E3">
        <w:rPr>
          <w:color w:val="000000"/>
          <w:spacing w:val="-1"/>
          <w:sz w:val="20"/>
          <w:szCs w:val="20"/>
        </w:rPr>
        <w:t>визначити.</w:t>
      </w:r>
      <w:r w:rsidRPr="005E67E3">
        <w:rPr>
          <w:color w:val="000000"/>
          <w:spacing w:val="5"/>
          <w:sz w:val="20"/>
          <w:szCs w:val="20"/>
        </w:rPr>
        <w:t>Тим</w:t>
      </w:r>
      <w:proofErr w:type="spellEnd"/>
      <w:r w:rsidRPr="005E67E3">
        <w:rPr>
          <w:color w:val="000000"/>
          <w:spacing w:val="5"/>
          <w:sz w:val="20"/>
          <w:szCs w:val="20"/>
        </w:rPr>
        <w:t xml:space="preserve"> самим ви забезпечите їх доступ</w:t>
      </w:r>
      <w:r w:rsidRPr="005E67E3">
        <w:rPr>
          <w:color w:val="000000"/>
          <w:spacing w:val="5"/>
          <w:sz w:val="20"/>
          <w:szCs w:val="20"/>
        </w:rPr>
        <w:softHyphen/>
      </w:r>
      <w:r w:rsidRPr="005E67E3">
        <w:rPr>
          <w:color w:val="000000"/>
          <w:spacing w:val="-1"/>
          <w:sz w:val="20"/>
          <w:szCs w:val="20"/>
        </w:rPr>
        <w:t>ність для інших користувачів.</w:t>
      </w:r>
      <w:r w:rsidRPr="005E67E3">
        <w:rPr>
          <w:color w:val="000000"/>
          <w:spacing w:val="-1"/>
          <w:sz w:val="20"/>
          <w:szCs w:val="20"/>
          <w:lang w:val="ru-RU"/>
        </w:rPr>
        <w:t xml:space="preserve"> </w:t>
      </w:r>
    </w:p>
    <w:p w:rsidR="00750FEC" w:rsidRPr="005E67E3" w:rsidRDefault="00750FEC" w:rsidP="00750FEC">
      <w:pPr>
        <w:widowControl w:val="0"/>
        <w:numPr>
          <w:ilvl w:val="0"/>
          <w:numId w:val="2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360" w:lineRule="auto"/>
        <w:rPr>
          <w:color w:val="000000"/>
          <w:spacing w:val="-3"/>
          <w:sz w:val="32"/>
          <w:szCs w:val="32"/>
        </w:rPr>
        <w:sectPr w:rsidR="00750FEC" w:rsidRPr="005E67E3" w:rsidSect="00487EF9">
          <w:type w:val="continuous"/>
          <w:pgSz w:w="11909" w:h="16834"/>
          <w:pgMar w:top="567" w:right="567" w:bottom="567" w:left="851" w:header="142" w:footer="720" w:gutter="0"/>
          <w:cols w:num="2" w:space="708"/>
          <w:noEndnote/>
          <w:docGrid w:linePitch="272"/>
        </w:sectPr>
      </w:pPr>
      <w:r w:rsidRPr="005E67E3">
        <w:rPr>
          <w:b/>
          <w:bCs/>
          <w:color w:val="000000"/>
          <w:spacing w:val="5"/>
          <w:sz w:val="20"/>
          <w:szCs w:val="20"/>
        </w:rPr>
        <w:t xml:space="preserve">Створіть у </w:t>
      </w:r>
      <w:r w:rsidRPr="005E67E3">
        <w:rPr>
          <w:b/>
          <w:bCs/>
          <w:color w:val="000000"/>
          <w:spacing w:val="5"/>
          <w:sz w:val="20"/>
          <w:szCs w:val="20"/>
          <w:lang w:val="en-US"/>
        </w:rPr>
        <w:t>Web</w:t>
      </w:r>
      <w:r w:rsidRPr="005E67E3">
        <w:rPr>
          <w:b/>
          <w:bCs/>
          <w:color w:val="000000"/>
          <w:spacing w:val="5"/>
          <w:sz w:val="20"/>
          <w:szCs w:val="20"/>
          <w:lang w:val="ru-RU"/>
        </w:rPr>
        <w:t xml:space="preserve"> </w:t>
      </w:r>
      <w:r w:rsidRPr="005E67E3">
        <w:rPr>
          <w:b/>
          <w:bCs/>
          <w:color w:val="000000"/>
          <w:spacing w:val="5"/>
          <w:sz w:val="20"/>
          <w:szCs w:val="20"/>
        </w:rPr>
        <w:t>"віртуальні вітри</w:t>
      </w:r>
      <w:r w:rsidRPr="005E67E3">
        <w:rPr>
          <w:b/>
          <w:bCs/>
          <w:color w:val="000000"/>
          <w:spacing w:val="5"/>
          <w:sz w:val="20"/>
          <w:szCs w:val="20"/>
        </w:rPr>
        <w:softHyphen/>
      </w:r>
      <w:r w:rsidRPr="005E67E3">
        <w:rPr>
          <w:b/>
          <w:bCs/>
          <w:color w:val="000000"/>
          <w:spacing w:val="3"/>
          <w:sz w:val="20"/>
          <w:szCs w:val="20"/>
        </w:rPr>
        <w:t xml:space="preserve">ни". </w:t>
      </w:r>
      <w:r w:rsidRPr="005E67E3">
        <w:rPr>
          <w:color w:val="000000"/>
          <w:spacing w:val="3"/>
          <w:sz w:val="20"/>
          <w:szCs w:val="20"/>
        </w:rPr>
        <w:t>Створіть для свого вузла віртуа</w:t>
      </w:r>
      <w:r w:rsidRPr="005E67E3">
        <w:rPr>
          <w:color w:val="000000"/>
          <w:spacing w:val="3"/>
          <w:sz w:val="20"/>
          <w:szCs w:val="20"/>
        </w:rPr>
        <w:softHyphen/>
      </w:r>
      <w:r w:rsidRPr="005E67E3">
        <w:rPr>
          <w:color w:val="000000"/>
          <w:spacing w:val="5"/>
          <w:sz w:val="20"/>
          <w:szCs w:val="20"/>
        </w:rPr>
        <w:t>льну вітрину, об'єднавши її з іншими</w:t>
      </w:r>
      <w:r w:rsidRPr="005E67E3">
        <w:rPr>
          <w:color w:val="000000"/>
          <w:spacing w:val="5"/>
          <w:sz w:val="20"/>
          <w:szCs w:val="20"/>
          <w:lang w:val="ru-RU"/>
        </w:rPr>
        <w:t xml:space="preserve"> </w:t>
      </w:r>
      <w:r w:rsidRPr="005E67E3">
        <w:rPr>
          <w:color w:val="000000"/>
          <w:spacing w:val="-3"/>
          <w:sz w:val="20"/>
          <w:szCs w:val="20"/>
        </w:rPr>
        <w:t>серверами.</w:t>
      </w:r>
    </w:p>
    <w:p w:rsidR="00750FEC" w:rsidRPr="000433B0" w:rsidRDefault="00750FEC" w:rsidP="00750FEC">
      <w:pPr>
        <w:shd w:val="clear" w:color="auto" w:fill="FFFFFF"/>
        <w:autoSpaceDE w:val="0"/>
        <w:autoSpaceDN w:val="0"/>
        <w:adjustRightInd w:val="0"/>
        <w:spacing w:line="360" w:lineRule="auto"/>
        <w:rPr>
          <w:i/>
          <w:outline/>
          <w:sz w:val="28"/>
          <w:szCs w:val="28"/>
          <w:lang w:val="ru-RU"/>
        </w:rPr>
      </w:pPr>
      <w:r w:rsidRPr="000433B0">
        <w:rPr>
          <w:i/>
          <w:outline/>
          <w:sz w:val="28"/>
          <w:szCs w:val="28"/>
          <w:lang w:val="ru-RU"/>
        </w:rPr>
        <w:lastRenderedPageBreak/>
        <w:t xml:space="preserve">2. </w:t>
      </w:r>
      <w:proofErr w:type="spellStart"/>
      <w:r w:rsidRPr="000433B0">
        <w:rPr>
          <w:i/>
          <w:outline/>
          <w:sz w:val="28"/>
          <w:szCs w:val="28"/>
          <w:lang w:val="ru-RU"/>
        </w:rPr>
        <w:t>Сутність</w:t>
      </w:r>
      <w:proofErr w:type="spellEnd"/>
      <w:r w:rsidRPr="000433B0">
        <w:rPr>
          <w:i/>
          <w:outline/>
          <w:sz w:val="28"/>
          <w:szCs w:val="28"/>
          <w:lang w:val="ru-RU"/>
        </w:rPr>
        <w:t xml:space="preserve"> </w:t>
      </w:r>
      <w:proofErr w:type="spellStart"/>
      <w:r w:rsidRPr="000433B0">
        <w:rPr>
          <w:i/>
          <w:outline/>
          <w:sz w:val="28"/>
          <w:szCs w:val="28"/>
          <w:lang w:val="ru-RU"/>
        </w:rPr>
        <w:t>цінової</w:t>
      </w:r>
      <w:proofErr w:type="spellEnd"/>
      <w:r w:rsidRPr="000433B0">
        <w:rPr>
          <w:i/>
          <w:outline/>
          <w:sz w:val="28"/>
          <w:szCs w:val="28"/>
          <w:lang w:val="ru-RU"/>
        </w:rPr>
        <w:t xml:space="preserve"> </w:t>
      </w:r>
      <w:proofErr w:type="spellStart"/>
      <w:r w:rsidRPr="000433B0">
        <w:rPr>
          <w:i/>
          <w:outline/>
          <w:sz w:val="28"/>
          <w:szCs w:val="28"/>
          <w:lang w:val="ru-RU"/>
        </w:rPr>
        <w:t>політики</w:t>
      </w:r>
      <w:proofErr w:type="spellEnd"/>
      <w:r w:rsidRPr="000433B0">
        <w:rPr>
          <w:i/>
          <w:outline/>
          <w:sz w:val="28"/>
          <w:szCs w:val="28"/>
          <w:lang w:val="ru-RU"/>
        </w:rPr>
        <w:t xml:space="preserve"> і </w:t>
      </w:r>
      <w:proofErr w:type="spellStart"/>
      <w:r w:rsidRPr="000433B0">
        <w:rPr>
          <w:i/>
          <w:outline/>
          <w:sz w:val="28"/>
          <w:szCs w:val="28"/>
          <w:lang w:val="ru-RU"/>
        </w:rPr>
        <w:t>її</w:t>
      </w:r>
      <w:proofErr w:type="spellEnd"/>
      <w:r w:rsidRPr="000433B0">
        <w:rPr>
          <w:i/>
          <w:outline/>
          <w:sz w:val="28"/>
          <w:szCs w:val="28"/>
          <w:lang w:val="ru-RU"/>
        </w:rPr>
        <w:t xml:space="preserve"> роль  </w:t>
      </w:r>
      <w:proofErr w:type="gramStart"/>
      <w:r w:rsidRPr="000433B0">
        <w:rPr>
          <w:i/>
          <w:outline/>
          <w:sz w:val="28"/>
          <w:szCs w:val="28"/>
          <w:lang w:val="ru-RU"/>
        </w:rPr>
        <w:t>в</w:t>
      </w:r>
      <w:proofErr w:type="gramEnd"/>
      <w:r w:rsidRPr="000433B0">
        <w:rPr>
          <w:i/>
          <w:outline/>
          <w:sz w:val="28"/>
          <w:szCs w:val="28"/>
          <w:lang w:val="ru-RU"/>
        </w:rPr>
        <w:t xml:space="preserve"> </w:t>
      </w:r>
      <w:proofErr w:type="spellStart"/>
      <w:r w:rsidRPr="000433B0">
        <w:rPr>
          <w:i/>
          <w:outline/>
          <w:sz w:val="28"/>
          <w:szCs w:val="28"/>
          <w:lang w:val="ru-RU"/>
        </w:rPr>
        <w:t>системі</w:t>
      </w:r>
      <w:proofErr w:type="spellEnd"/>
      <w:r w:rsidRPr="000433B0">
        <w:rPr>
          <w:i/>
          <w:outline/>
          <w:sz w:val="28"/>
          <w:szCs w:val="28"/>
          <w:lang w:val="ru-RU"/>
        </w:rPr>
        <w:t xml:space="preserve"> маркетингу.</w:t>
      </w:r>
    </w:p>
    <w:p w:rsidR="00750FEC" w:rsidRPr="006B0311" w:rsidRDefault="00750FEC" w:rsidP="00750FE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rPr>
          <w:lang w:val="ru-RU"/>
        </w:rPr>
      </w:pPr>
      <w:r w:rsidRPr="006B0311">
        <w:rPr>
          <w:color w:val="000000"/>
        </w:rPr>
        <w:t xml:space="preserve">Ціна </w:t>
      </w:r>
      <w:r w:rsidRPr="006B0311">
        <w:rPr>
          <w:color w:val="000000"/>
          <w:lang w:val="ru-RU"/>
        </w:rPr>
        <w:t xml:space="preserve">— </w:t>
      </w:r>
      <w:r w:rsidRPr="006B0311">
        <w:rPr>
          <w:color w:val="000000"/>
        </w:rPr>
        <w:t>це грошовий вираз вартості товару.</w:t>
      </w:r>
      <w:r w:rsidRPr="006B0311">
        <w:rPr>
          <w:color w:val="000000"/>
        </w:rPr>
        <w:tab/>
      </w:r>
    </w:p>
    <w:p w:rsidR="00750FEC" w:rsidRPr="006B0311" w:rsidRDefault="00750FEC" w:rsidP="00750FEC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</w:pPr>
      <w:r w:rsidRPr="006B0311">
        <w:rPr>
          <w:color w:val="000000"/>
        </w:rPr>
        <w:t>Цінова політика маркетингу — це комплекс заходів, які включають  визначення ціни, знижок, умов оплати, які задовольняли  б споживачів, давали б змогу компаніям отримувати намічені обсяги прибутку та вирішувати інші стратегічні  та тактичні завдання.</w:t>
      </w:r>
    </w:p>
    <w:p w:rsidR="00750FEC" w:rsidRPr="006B0311" w:rsidRDefault="00750FEC" w:rsidP="00750FE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360" w:lineRule="auto"/>
      </w:pPr>
      <w:r w:rsidRPr="006B0311">
        <w:rPr>
          <w:i/>
          <w:iCs/>
          <w:color w:val="000000"/>
        </w:rPr>
        <w:t xml:space="preserve">Вільна ринкова ціна встановлюється під впливом попиту та </w:t>
      </w:r>
      <w:proofErr w:type="spellStart"/>
      <w:r w:rsidRPr="006B0311">
        <w:rPr>
          <w:i/>
          <w:iCs/>
          <w:color w:val="000000"/>
          <w:lang w:val="ru-RU"/>
        </w:rPr>
        <w:t>пропозиції</w:t>
      </w:r>
      <w:proofErr w:type="spellEnd"/>
      <w:r w:rsidRPr="006B0311">
        <w:rPr>
          <w:i/>
          <w:iCs/>
          <w:color w:val="000000"/>
          <w:lang w:val="ru-RU"/>
        </w:rPr>
        <w:t xml:space="preserve">,  </w:t>
      </w:r>
      <w:r w:rsidRPr="006B0311">
        <w:rPr>
          <w:i/>
          <w:iCs/>
          <w:color w:val="000000"/>
        </w:rPr>
        <w:t xml:space="preserve">виходячи зі споживчих якостей товару. Ринкова ціна може відрізнятися від індивідуальних цін окремих товарів і коливатися в межах суспільно необхідних витрат. </w:t>
      </w:r>
    </w:p>
    <w:p w:rsidR="00750FEC" w:rsidRPr="006B0311" w:rsidRDefault="00750FEC" w:rsidP="00750FEC">
      <w:pPr>
        <w:numPr>
          <w:ilvl w:val="0"/>
          <w:numId w:val="4"/>
        </w:numPr>
        <w:spacing w:line="360" w:lineRule="auto"/>
        <w:rPr>
          <w:i/>
          <w:iCs/>
          <w:color w:val="000000"/>
        </w:rPr>
      </w:pPr>
      <w:r w:rsidRPr="006B0311">
        <w:rPr>
          <w:i/>
          <w:iCs/>
          <w:color w:val="000000"/>
        </w:rPr>
        <w:t>Держава регулює ціни й тарифи на окремі види продукції, роботи і послуги, вводячи непрямі податки (податок на додану вартість, акцизний збір); надаючи дотації фірмам через створення резервних запасів; встановлюючи мінімальні і максимальні ціни. Ціни виробництва такої продукції фірми  порівнюють з рівнем державних фіксованих або регульованих цін. Якщо ціна виробництва перевищує державну ціну, товаровиробник має право одержати  дотації з бюджету й позабюджетних фондів або відмовитись виготовляти певний товар</w:t>
      </w:r>
      <w:r>
        <w:rPr>
          <w:i/>
          <w:iCs/>
          <w:color w:val="000000"/>
        </w:rPr>
        <w:t>.</w:t>
      </w:r>
    </w:p>
    <w:p w:rsidR="00750FEC" w:rsidRPr="005E0743" w:rsidRDefault="00750FEC" w:rsidP="00750FEC">
      <w:pPr>
        <w:spacing w:line="360" w:lineRule="auto"/>
        <w:rPr>
          <w:i/>
          <w:iCs/>
          <w:color w:val="000000"/>
          <w:sz w:val="20"/>
          <w:szCs w:val="20"/>
        </w:rPr>
      </w:pPr>
      <w:r w:rsidRPr="005E0743">
        <w:rPr>
          <w:i/>
          <w:iCs/>
          <w:color w:val="000000"/>
          <w:sz w:val="20"/>
          <w:szCs w:val="20"/>
        </w:rPr>
        <w:t xml:space="preserve">                 </w:t>
      </w:r>
    </w:p>
    <w:p w:rsidR="00750FEC" w:rsidRPr="005E0743" w:rsidRDefault="00750FEC" w:rsidP="00750FEC">
      <w:pPr>
        <w:spacing w:line="360" w:lineRule="auto"/>
        <w:rPr>
          <w:b/>
          <w:iCs/>
          <w:color w:val="000000"/>
          <w:sz w:val="28"/>
          <w:szCs w:val="28"/>
        </w:rPr>
      </w:pPr>
      <w:r w:rsidRPr="005E0743">
        <w:rPr>
          <w:b/>
          <w:iCs/>
          <w:color w:val="000000"/>
          <w:sz w:val="28"/>
          <w:szCs w:val="28"/>
        </w:rPr>
        <w:t>Завдання 2.</w:t>
      </w:r>
      <w:r>
        <w:rPr>
          <w:b/>
          <w:iCs/>
          <w:color w:val="000000"/>
          <w:sz w:val="28"/>
          <w:szCs w:val="28"/>
        </w:rPr>
        <w:t xml:space="preserve">                                                                                       ( 2 бали)</w:t>
      </w:r>
    </w:p>
    <w:p w:rsidR="00750FEC" w:rsidRPr="006F0F50" w:rsidRDefault="00AB6B11" w:rsidP="00750FEC">
      <w:pPr>
        <w:spacing w:line="360" w:lineRule="auto"/>
        <w:rPr>
          <w:i/>
          <w:iCs/>
          <w:color w:val="000000"/>
          <w:sz w:val="28"/>
          <w:szCs w:val="28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margin-left:319.55pt;margin-top:138.25pt;width:298.3pt;height:41.25pt;rotation:90;z-index:-251658240" fillcolor="red" strokecolor="#00b050">
            <v:shadow color="#868686"/>
            <v:textpath style="font-family:&quot;Arial&quot;;font-weight:bold;font-style:italic;v-rotate-letters:t;v-text-kern:t" trim="t" fitpath="t" string="ЗАПИС ВИРАЗІВ ФУНКЦІЙ"/>
          </v:shape>
        </w:pict>
      </w:r>
    </w:p>
    <w:p w:rsidR="00750FEC" w:rsidRDefault="00AB6B11" w:rsidP="00750FEC">
      <w:pPr>
        <w:spacing w:line="360" w:lineRule="auto"/>
        <w:rPr>
          <w:i/>
          <w:iCs/>
          <w:color w:val="000000"/>
          <w:sz w:val="28"/>
          <w:szCs w:val="28"/>
        </w:rPr>
      </w:pPr>
      <w:r>
        <w:rPr>
          <w:i/>
          <w:iCs/>
          <w:noProof/>
          <w:color w:val="000000"/>
          <w:sz w:val="28"/>
          <w:szCs w:val="28"/>
          <w:lang w:val="ru-RU"/>
        </w:rPr>
        <w:pict>
          <v:group id="_x0000_s1026" style="position:absolute;margin-left:-9.55pt;margin-top:7.65pt;width:436.25pt;height:257.45pt;z-index:251659264" coordorigin="660,720" coordsize="10020,5715"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_x0000_s1027" type="#_x0000_t117" style="position:absolute;left:4170;top:720;width:3210;height:900">
              <v:shadow on="t" opacity=".5" offset="6pt,-6pt"/>
              <v:textbox style="mso-next-textbox:#_x0000_s1027">
                <w:txbxContent>
                  <w:p w:rsidR="00750FEC" w:rsidRDefault="00750FEC" w:rsidP="00750FEC">
                    <w:pPr>
                      <w:jc w:val="center"/>
                      <w:rPr>
                        <w:b/>
                      </w:rPr>
                    </w:pPr>
                  </w:p>
                  <w:p w:rsidR="00750FEC" w:rsidRPr="004D6D3C" w:rsidRDefault="00750FEC" w:rsidP="00750FEC">
                    <w:pPr>
                      <w:jc w:val="center"/>
                      <w:rPr>
                        <w:b/>
                      </w:rPr>
                    </w:pPr>
                    <w:r w:rsidRPr="004D6D3C">
                      <w:rPr>
                        <w:b/>
                      </w:rPr>
                      <w:t>Конкуренти</w:t>
                    </w:r>
                  </w:p>
                </w:txbxContent>
              </v:textbox>
            </v:shape>
            <v:shape id="_x0000_s1028" type="#_x0000_t117" style="position:absolute;left:7290;top:2100;width:3210;height:900">
              <v:shadow on="t" opacity=".5" offset="6pt,-6pt"/>
              <v:textbox style="mso-next-textbox:#_x0000_s1028">
                <w:txbxContent>
                  <w:p w:rsidR="00750FEC" w:rsidRDefault="00750FEC" w:rsidP="00750FEC"/>
                  <w:p w:rsidR="00750FEC" w:rsidRPr="004D6D3C" w:rsidRDefault="00750FEC" w:rsidP="00750FEC">
                    <w:pPr>
                      <w:jc w:val="center"/>
                      <w:rPr>
                        <w:b/>
                      </w:rPr>
                    </w:pPr>
                    <w:r w:rsidRPr="004D6D3C">
                      <w:rPr>
                        <w:b/>
                      </w:rPr>
                      <w:t>Витрати</w:t>
                    </w:r>
                  </w:p>
                </w:txbxContent>
              </v:textbox>
            </v:shape>
            <v:shape id="_x0000_s1029" type="#_x0000_t117" style="position:absolute;left:780;top:1995;width:3210;height:900">
              <v:shadow on="t" opacity=".5" offset="6pt,-6pt"/>
              <v:textbox style="mso-next-textbox:#_x0000_s1029">
                <w:txbxContent>
                  <w:p w:rsidR="00750FEC" w:rsidRDefault="00750FEC" w:rsidP="00750FEC">
                    <w:pPr>
                      <w:jc w:val="center"/>
                      <w:rPr>
                        <w:b/>
                      </w:rPr>
                    </w:pPr>
                  </w:p>
                  <w:p w:rsidR="00750FEC" w:rsidRPr="004D6D3C" w:rsidRDefault="00750FEC" w:rsidP="00750FEC">
                    <w:pPr>
                      <w:jc w:val="center"/>
                      <w:rPr>
                        <w:b/>
                      </w:rPr>
                    </w:pPr>
                    <w:r w:rsidRPr="004D6D3C">
                      <w:rPr>
                        <w:b/>
                      </w:rPr>
                      <w:t>Споживачі</w:t>
                    </w:r>
                  </w:p>
                </w:txbxContent>
              </v:textbox>
            </v:shape>
            <v:shape id="_x0000_s1030" type="#_x0000_t117" style="position:absolute;left:7470;top:5385;width:3210;height:900">
              <v:shadow on="t" opacity=".5" offset="6pt,-6pt"/>
              <v:textbox style="mso-next-textbox:#_x0000_s1030">
                <w:txbxContent>
                  <w:p w:rsidR="00750FEC" w:rsidRDefault="00750FEC" w:rsidP="00750FEC">
                    <w:pPr>
                      <w:jc w:val="center"/>
                      <w:rPr>
                        <w:b/>
                      </w:rPr>
                    </w:pPr>
                  </w:p>
                  <w:p w:rsidR="00750FEC" w:rsidRPr="004D6D3C" w:rsidRDefault="00750FEC" w:rsidP="00750FEC">
                    <w:pPr>
                      <w:jc w:val="center"/>
                      <w:rPr>
                        <w:b/>
                      </w:rPr>
                    </w:pPr>
                    <w:r w:rsidRPr="004D6D3C">
                      <w:rPr>
                        <w:b/>
                      </w:rPr>
                      <w:t>Канали збуту</w:t>
                    </w:r>
                  </w:p>
                </w:txbxContent>
              </v:textbox>
            </v:shape>
            <v:shape id="_x0000_s1031" type="#_x0000_t117" style="position:absolute;left:660;top:5535;width:3210;height:900">
              <v:shadow on="t" opacity=".5" offset="6pt,-6pt"/>
              <v:textbox style="mso-next-textbox:#_x0000_s1031">
                <w:txbxContent>
                  <w:p w:rsidR="00750FEC" w:rsidRDefault="00750FEC" w:rsidP="00750FEC">
                    <w:pPr>
                      <w:jc w:val="center"/>
                      <w:rPr>
                        <w:b/>
                      </w:rPr>
                    </w:pPr>
                  </w:p>
                  <w:p w:rsidR="00750FEC" w:rsidRPr="004D6D3C" w:rsidRDefault="00750FEC" w:rsidP="00750FEC">
                    <w:pPr>
                      <w:jc w:val="center"/>
                      <w:rPr>
                        <w:b/>
                      </w:rPr>
                    </w:pPr>
                    <w:r w:rsidRPr="004D6D3C">
                      <w:rPr>
                        <w:b/>
                      </w:rPr>
                      <w:t>Держава</w:t>
                    </w:r>
                  </w:p>
                </w:txbxContent>
              </v:textbox>
            </v:shape>
            <v:oval id="_x0000_s1032" style="position:absolute;left:3990;top:3120;width:4065;height:1620">
              <v:shadow on="t" opacity=".5" offset="6pt,-6pt"/>
              <v:textbox style="mso-next-textbox:#_x0000_s1032">
                <w:txbxContent>
                  <w:p w:rsidR="00750FEC" w:rsidRPr="004D6D3C" w:rsidRDefault="00750FEC" w:rsidP="00750FEC">
                    <w:pPr>
                      <w:jc w:val="center"/>
                      <w:rPr>
                        <w:b/>
                      </w:rPr>
                    </w:pPr>
                    <w:r w:rsidRPr="004D6D3C">
                      <w:rPr>
                        <w:b/>
                      </w:rPr>
                      <w:t>Фактори, що впливають на процес формування цін</w:t>
                    </w:r>
                  </w:p>
                </w:txbxContent>
              </v:textbox>
            </v:oval>
            <v:shapetype id="_x0000_t94" coordsize="21600,21600" o:spt="94" adj="16200,5400" path="m@0,l@0@1,0@1@5,10800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@5,10800;@0,21600;21600,10800" o:connectangles="270,180,90,0" textboxrect="@5,@1,@6,@2"/>
              <v:handles>
                <v:h position="#0,#1" xrange="0,21600" yrange="0,10800"/>
              </v:handles>
            </v:shapetype>
            <v:shape id="_x0000_s1033" type="#_x0000_t94" style="position:absolute;left:5409;top:2005;width:871;height:488;rotation:18051048fd" fillcolor="black">
              <v:fill r:id="rId9" o:title="Крупная клетка" type="pattern"/>
              <v:stroke r:id="rId9" o:title="" filltype="pattern"/>
            </v:shape>
            <v:shape id="_x0000_s1034" type="#_x0000_t94" style="position:absolute;left:7470;top:4612;width:871;height:488;rotation:2358606fd" fillcolor="black">
              <v:fill r:id="rId9" o:title="Крупная клетка" type="pattern"/>
            </v:shape>
            <v:shape id="_x0000_s1035" type="#_x0000_t94" style="position:absolute;left:3453;top:4515;width:871;height:488;rotation:9298834fd" fillcolor="black">
              <v:fill r:id="rId9" o:title="Крупная клетка" type="pattern"/>
              <v:stroke r:id="rId9" o:title="" filltype="pattern"/>
            </v:shape>
            <v:shape id="_x0000_s1036" type="#_x0000_t94" style="position:absolute;left:8410;top:3312;width:871;height:488;rotation:-1591850fd" fillcolor="black">
              <v:fill r:id="rId9" o:title="Крупная клетка" type="pattern"/>
              <v:stroke r:id="rId9" o:title="" filltype="pattern"/>
            </v:shape>
            <v:shape id="_x0000_s1037" type="#_x0000_t94" style="position:absolute;left:2470;top:3120;width:871;height:488;rotation:60725316fd" fillcolor="black">
              <v:fill r:id="rId9" o:title="Крупная клетка" type="pattern"/>
              <v:stroke r:id="rId9" o:title="" filltype="pattern"/>
            </v:shape>
          </v:group>
        </w:pict>
      </w:r>
    </w:p>
    <w:p w:rsidR="00750FEC" w:rsidRDefault="00750FEC" w:rsidP="00750FEC">
      <w:pPr>
        <w:spacing w:line="360" w:lineRule="auto"/>
        <w:rPr>
          <w:i/>
          <w:iCs/>
          <w:color w:val="000000"/>
          <w:sz w:val="28"/>
          <w:szCs w:val="28"/>
        </w:rPr>
      </w:pPr>
    </w:p>
    <w:p w:rsidR="00750FEC" w:rsidRDefault="00750FEC" w:rsidP="00750FEC">
      <w:pPr>
        <w:spacing w:line="360" w:lineRule="auto"/>
        <w:rPr>
          <w:i/>
          <w:iCs/>
          <w:color w:val="000000"/>
          <w:sz w:val="28"/>
          <w:szCs w:val="28"/>
        </w:rPr>
      </w:pPr>
    </w:p>
    <w:p w:rsidR="00750FEC" w:rsidRDefault="00750FEC" w:rsidP="00750FEC">
      <w:pPr>
        <w:spacing w:line="360" w:lineRule="auto"/>
        <w:rPr>
          <w:i/>
          <w:iCs/>
          <w:color w:val="000000"/>
          <w:sz w:val="28"/>
          <w:szCs w:val="28"/>
        </w:rPr>
      </w:pPr>
    </w:p>
    <w:p w:rsidR="00750FEC" w:rsidRDefault="00750FEC" w:rsidP="00750FEC">
      <w:pPr>
        <w:spacing w:line="360" w:lineRule="auto"/>
        <w:rPr>
          <w:i/>
          <w:iCs/>
          <w:color w:val="000000"/>
          <w:sz w:val="28"/>
          <w:szCs w:val="28"/>
        </w:rPr>
      </w:pPr>
    </w:p>
    <w:p w:rsidR="00750FEC" w:rsidRDefault="00750FEC" w:rsidP="00750FEC">
      <w:pPr>
        <w:spacing w:line="360" w:lineRule="auto"/>
        <w:rPr>
          <w:i/>
          <w:iCs/>
          <w:color w:val="000000"/>
          <w:sz w:val="28"/>
          <w:szCs w:val="28"/>
        </w:rPr>
      </w:pPr>
      <w:bookmarkStart w:id="0" w:name="_GoBack"/>
      <w:bookmarkEnd w:id="0"/>
    </w:p>
    <w:p w:rsidR="00750FEC" w:rsidRDefault="00750FEC" w:rsidP="00750FEC">
      <w:pPr>
        <w:spacing w:line="360" w:lineRule="auto"/>
        <w:rPr>
          <w:i/>
          <w:iCs/>
          <w:color w:val="000000"/>
          <w:sz w:val="28"/>
          <w:szCs w:val="28"/>
        </w:rPr>
      </w:pPr>
    </w:p>
    <w:p w:rsidR="00750FEC" w:rsidRDefault="00750FEC" w:rsidP="00750FEC">
      <w:pPr>
        <w:spacing w:line="360" w:lineRule="auto"/>
        <w:rPr>
          <w:i/>
          <w:iCs/>
          <w:color w:val="000000"/>
          <w:sz w:val="28"/>
          <w:szCs w:val="28"/>
        </w:rPr>
      </w:pPr>
    </w:p>
    <w:p w:rsidR="00750FEC" w:rsidRDefault="00750FEC" w:rsidP="00750FEC">
      <w:pPr>
        <w:spacing w:line="360" w:lineRule="auto"/>
        <w:rPr>
          <w:i/>
          <w:iCs/>
          <w:color w:val="000000"/>
          <w:sz w:val="28"/>
          <w:szCs w:val="28"/>
        </w:rPr>
      </w:pPr>
    </w:p>
    <w:p w:rsidR="00750FEC" w:rsidRDefault="00750FEC" w:rsidP="00750FEC">
      <w:pPr>
        <w:spacing w:line="360" w:lineRule="auto"/>
        <w:rPr>
          <w:i/>
          <w:iCs/>
          <w:color w:val="000000"/>
          <w:sz w:val="28"/>
          <w:szCs w:val="28"/>
        </w:rPr>
      </w:pPr>
    </w:p>
    <w:p w:rsidR="00750FEC" w:rsidRDefault="00750FEC" w:rsidP="00750FEC">
      <w:pPr>
        <w:spacing w:line="360" w:lineRule="auto"/>
        <w:rPr>
          <w:i/>
          <w:iCs/>
          <w:color w:val="000000"/>
          <w:sz w:val="28"/>
          <w:szCs w:val="28"/>
        </w:rPr>
      </w:pPr>
    </w:p>
    <w:p w:rsidR="00750FEC" w:rsidRDefault="00750FEC" w:rsidP="00750FEC">
      <w:pPr>
        <w:spacing w:line="360" w:lineRule="auto"/>
        <w:rPr>
          <w:i/>
          <w:iCs/>
          <w:color w:val="000000"/>
          <w:sz w:val="28"/>
          <w:szCs w:val="28"/>
        </w:rPr>
      </w:pPr>
    </w:p>
    <w:p w:rsidR="00750FEC" w:rsidRDefault="00750FEC" w:rsidP="00750FEC">
      <w:pPr>
        <w:spacing w:line="360" w:lineRule="auto"/>
        <w:rPr>
          <w:i/>
          <w:iCs/>
          <w:color w:val="000000"/>
          <w:sz w:val="28"/>
          <w:szCs w:val="28"/>
        </w:rPr>
      </w:pPr>
    </w:p>
    <w:p w:rsidR="00750FEC" w:rsidRDefault="00750FEC" w:rsidP="00750FEC">
      <w:pPr>
        <w:spacing w:line="360" w:lineRule="auto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Завдання 3</w:t>
      </w:r>
      <w:r w:rsidRPr="005E0743">
        <w:rPr>
          <w:b/>
          <w:iCs/>
          <w:color w:val="000000"/>
          <w:sz w:val="28"/>
          <w:szCs w:val="28"/>
        </w:rPr>
        <w:t>.</w:t>
      </w:r>
      <w:r>
        <w:rPr>
          <w:b/>
          <w:iCs/>
          <w:color w:val="000000"/>
          <w:sz w:val="28"/>
          <w:szCs w:val="28"/>
        </w:rPr>
        <w:t xml:space="preserve">                                                                 ( 2 бали)</w:t>
      </w:r>
    </w:p>
    <w:p w:rsidR="00750FEC" w:rsidRPr="000C4251" w:rsidRDefault="00750FEC" w:rsidP="00750FEC">
      <w:pPr>
        <w:spacing w:line="360" w:lineRule="auto"/>
        <w:rPr>
          <w:iCs/>
          <w:color w:val="000000"/>
          <w:sz w:val="28"/>
          <w:szCs w:val="28"/>
        </w:rPr>
      </w:pPr>
      <w:r w:rsidRPr="000C4251">
        <w:rPr>
          <w:iCs/>
          <w:color w:val="000000"/>
          <w:sz w:val="28"/>
          <w:szCs w:val="28"/>
        </w:rPr>
        <w:t>Набрати математичні формули:</w:t>
      </w:r>
    </w:p>
    <w:p w:rsidR="00750FEC" w:rsidRPr="005E0743" w:rsidRDefault="00750FEC" w:rsidP="00750FEC">
      <w:pPr>
        <w:spacing w:line="360" w:lineRule="auto"/>
        <w:jc w:val="center"/>
        <w:rPr>
          <w:i/>
          <w:iCs/>
          <w:color w:val="000000"/>
          <w:sz w:val="28"/>
          <w:szCs w:val="28"/>
        </w:rPr>
      </w:pPr>
      <w:r w:rsidRPr="005E0743">
        <w:rPr>
          <w:i/>
          <w:iCs/>
          <w:color w:val="000000"/>
          <w:position w:val="-38"/>
          <w:sz w:val="28"/>
          <w:szCs w:val="28"/>
        </w:rPr>
        <w:object w:dxaOrig="180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39.9pt" o:ole="">
            <v:imagedata r:id="rId10" o:title=""/>
          </v:shape>
          <o:OLEObject Type="Embed" ProgID="Equation.3" ShapeID="_x0000_i1025" DrawAspect="Content" ObjectID="_1554652554" r:id="rId11"/>
        </w:object>
      </w:r>
    </w:p>
    <w:p w:rsidR="00750FEC" w:rsidRPr="005E0743" w:rsidRDefault="00750FEC" w:rsidP="00750FEC">
      <w:pPr>
        <w:spacing w:line="360" w:lineRule="auto"/>
        <w:rPr>
          <w:i/>
          <w:iCs/>
          <w:color w:val="000000"/>
          <w:sz w:val="28"/>
          <w:szCs w:val="28"/>
        </w:rPr>
      </w:pPr>
    </w:p>
    <w:p w:rsidR="00750FEC" w:rsidRPr="005E0743" w:rsidRDefault="00750FEC" w:rsidP="00750FEC">
      <w:pPr>
        <w:spacing w:line="360" w:lineRule="auto"/>
        <w:jc w:val="center"/>
        <w:rPr>
          <w:i/>
          <w:iCs/>
          <w:color w:val="000000"/>
          <w:sz w:val="28"/>
          <w:szCs w:val="28"/>
          <w:lang w:val="ru-RU"/>
        </w:rPr>
      </w:pPr>
      <w:r w:rsidRPr="005E0743">
        <w:rPr>
          <w:i/>
          <w:iCs/>
          <w:color w:val="000000"/>
          <w:position w:val="-70"/>
          <w:sz w:val="28"/>
          <w:szCs w:val="28"/>
        </w:rPr>
        <w:object w:dxaOrig="4580" w:dyaOrig="1520">
          <v:shape id="_x0000_i1026" type="#_x0000_t75" style="width:228.7pt;height:75.9pt" o:ole="">
            <v:imagedata r:id="rId12" o:title=""/>
          </v:shape>
          <o:OLEObject Type="Embed" ProgID="Equation.3" ShapeID="_x0000_i1026" DrawAspect="Content" ObjectID="_1554652555" r:id="rId13"/>
        </w:object>
      </w:r>
    </w:p>
    <w:p w:rsidR="00750FEC" w:rsidRDefault="00750FEC" w:rsidP="00750FE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</w:p>
    <w:p w:rsidR="00750FEC" w:rsidRDefault="00750FEC" w:rsidP="00750FE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</w:p>
    <w:p w:rsidR="00750FEC" w:rsidRDefault="00750FEC" w:rsidP="00750FE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</w:p>
    <w:p w:rsidR="00750FEC" w:rsidRPr="006F0F50" w:rsidRDefault="00750FEC" w:rsidP="00750FE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</w:p>
    <w:p w:rsidR="00750FEC" w:rsidRDefault="00750FEC">
      <w:pPr>
        <w:spacing w:after="200" w:line="276" w:lineRule="auto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br w:type="page"/>
      </w:r>
    </w:p>
    <w:p w:rsidR="00750FEC" w:rsidRDefault="00750FEC" w:rsidP="00750FE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proofErr w:type="spellStart"/>
      <w:r w:rsidRPr="006F0F50">
        <w:rPr>
          <w:b/>
          <w:color w:val="000000"/>
          <w:sz w:val="28"/>
          <w:szCs w:val="28"/>
          <w:lang w:val="ru-RU"/>
        </w:rPr>
        <w:lastRenderedPageBreak/>
        <w:t>Завдання</w:t>
      </w:r>
      <w:proofErr w:type="spellEnd"/>
      <w:r w:rsidRPr="006F0F50">
        <w:rPr>
          <w:b/>
          <w:color w:val="000000"/>
          <w:sz w:val="28"/>
          <w:szCs w:val="28"/>
          <w:lang w:val="ru-RU"/>
        </w:rPr>
        <w:t xml:space="preserve"> 4</w:t>
      </w:r>
      <w:r w:rsidRPr="006F0F50">
        <w:rPr>
          <w:color w:val="000000"/>
          <w:sz w:val="28"/>
          <w:szCs w:val="28"/>
          <w:lang w:val="ru-RU"/>
        </w:rPr>
        <w:t xml:space="preserve"> .</w:t>
      </w:r>
      <w:r>
        <w:rPr>
          <w:color w:val="000000"/>
          <w:sz w:val="28"/>
          <w:szCs w:val="28"/>
          <w:lang w:val="ru-RU"/>
        </w:rPr>
        <w:t xml:space="preserve">                                                                                        </w:t>
      </w:r>
      <w:r w:rsidRPr="006F0F50">
        <w:rPr>
          <w:color w:val="000000"/>
          <w:sz w:val="28"/>
          <w:szCs w:val="28"/>
          <w:lang w:val="ru-RU"/>
        </w:rPr>
        <w:t xml:space="preserve"> </w:t>
      </w:r>
      <w:r w:rsidRPr="002652BB">
        <w:rPr>
          <w:b/>
          <w:color w:val="000000"/>
          <w:sz w:val="28"/>
          <w:szCs w:val="28"/>
          <w:lang w:val="ru-RU"/>
        </w:rPr>
        <w:t xml:space="preserve">(3 </w:t>
      </w:r>
      <w:proofErr w:type="spellStart"/>
      <w:r w:rsidRPr="002652BB">
        <w:rPr>
          <w:b/>
          <w:color w:val="000000"/>
          <w:sz w:val="28"/>
          <w:szCs w:val="28"/>
          <w:lang w:val="ru-RU"/>
        </w:rPr>
        <w:t>б</w:t>
      </w:r>
      <w:r>
        <w:rPr>
          <w:b/>
          <w:color w:val="000000"/>
          <w:sz w:val="28"/>
          <w:szCs w:val="28"/>
          <w:lang w:val="ru-RU"/>
        </w:rPr>
        <w:t>али</w:t>
      </w:r>
      <w:proofErr w:type="spellEnd"/>
      <w:r w:rsidRPr="002652BB">
        <w:rPr>
          <w:b/>
          <w:color w:val="000000"/>
          <w:sz w:val="28"/>
          <w:szCs w:val="28"/>
          <w:lang w:val="ru-RU"/>
        </w:rPr>
        <w:t>)</w:t>
      </w:r>
    </w:p>
    <w:p w:rsidR="00750FEC" w:rsidRPr="006F0F50" w:rsidRDefault="00750FEC" w:rsidP="00750FE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ru-RU"/>
        </w:rPr>
      </w:pPr>
      <w:proofErr w:type="spellStart"/>
      <w:r w:rsidRPr="006F0F50">
        <w:rPr>
          <w:color w:val="000000"/>
          <w:sz w:val="28"/>
          <w:szCs w:val="28"/>
          <w:lang w:val="ru-RU"/>
        </w:rPr>
        <w:t>Створити</w:t>
      </w:r>
      <w:proofErr w:type="spellEnd"/>
      <w:r w:rsidRPr="006F0F50">
        <w:rPr>
          <w:color w:val="000000"/>
          <w:sz w:val="28"/>
          <w:szCs w:val="28"/>
          <w:lang w:val="ru-RU"/>
        </w:rPr>
        <w:t xml:space="preserve"> та </w:t>
      </w:r>
      <w:proofErr w:type="spellStart"/>
      <w:r w:rsidRPr="006F0F50">
        <w:rPr>
          <w:color w:val="000000"/>
          <w:sz w:val="28"/>
          <w:szCs w:val="28"/>
          <w:lang w:val="ru-RU"/>
        </w:rPr>
        <w:t>відформатувати</w:t>
      </w:r>
      <w:proofErr w:type="spellEnd"/>
      <w:r w:rsidRPr="006F0F5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6F0F50">
        <w:rPr>
          <w:color w:val="000000"/>
          <w:sz w:val="28"/>
          <w:szCs w:val="28"/>
          <w:lang w:val="ru-RU"/>
        </w:rPr>
        <w:t>таблицю</w:t>
      </w:r>
      <w:proofErr w:type="spellEnd"/>
      <w:r w:rsidRPr="006F0F50">
        <w:rPr>
          <w:color w:val="000000"/>
          <w:sz w:val="28"/>
          <w:szCs w:val="28"/>
          <w:lang w:val="ru-RU"/>
        </w:rPr>
        <w:t xml:space="preserve"> за </w:t>
      </w:r>
      <w:proofErr w:type="spellStart"/>
      <w:r w:rsidRPr="006F0F50">
        <w:rPr>
          <w:color w:val="000000"/>
          <w:sz w:val="28"/>
          <w:szCs w:val="28"/>
          <w:lang w:val="ru-RU"/>
        </w:rPr>
        <w:t>поданим</w:t>
      </w:r>
      <w:proofErr w:type="spellEnd"/>
      <w:r w:rsidRPr="006F0F5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6F0F50">
        <w:rPr>
          <w:color w:val="000000"/>
          <w:sz w:val="28"/>
          <w:szCs w:val="28"/>
          <w:lang w:val="ru-RU"/>
        </w:rPr>
        <w:t>зразком</w:t>
      </w:r>
      <w:proofErr w:type="spellEnd"/>
      <w:r w:rsidRPr="006F0F50">
        <w:rPr>
          <w:color w:val="000000"/>
          <w:sz w:val="28"/>
          <w:szCs w:val="28"/>
          <w:lang w:val="ru-RU"/>
        </w:rPr>
        <w:t>:</w:t>
      </w:r>
    </w:p>
    <w:p w:rsidR="00750FEC" w:rsidRDefault="00750FEC" w:rsidP="00750FEC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50FEC" w:rsidRPr="00750FEC" w:rsidRDefault="00750FEC" w:rsidP="00750FEC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750FEC">
        <w:rPr>
          <w:b/>
          <w:color w:val="000000"/>
          <w:sz w:val="28"/>
          <w:szCs w:val="28"/>
        </w:rPr>
        <w:t>Облік основних засобів.</w:t>
      </w:r>
    </w:p>
    <w:p w:rsidR="00750FEC" w:rsidRPr="006F0F50" w:rsidRDefault="00750FEC" w:rsidP="00750FE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0F50">
        <w:rPr>
          <w:color w:val="000000"/>
          <w:sz w:val="28"/>
          <w:szCs w:val="28"/>
        </w:rPr>
        <w:t xml:space="preserve">Операції по внесках у статутний капітал основних засобів відображаються проводкою  в дебеті відповідного субрахунку </w:t>
      </w:r>
      <w:r w:rsidRPr="006F0F50">
        <w:rPr>
          <w:color w:val="000000"/>
          <w:sz w:val="28"/>
          <w:szCs w:val="28"/>
          <w:lang w:val="ru-RU"/>
        </w:rPr>
        <w:t xml:space="preserve">10 </w:t>
      </w:r>
      <w:r w:rsidRPr="006F0F50">
        <w:rPr>
          <w:color w:val="000000"/>
          <w:sz w:val="28"/>
          <w:szCs w:val="28"/>
        </w:rPr>
        <w:t xml:space="preserve">та в кредит рахунку </w:t>
      </w:r>
      <w:r w:rsidRPr="006F0F50">
        <w:rPr>
          <w:color w:val="000000"/>
          <w:sz w:val="28"/>
          <w:szCs w:val="28"/>
          <w:lang w:val="ru-RU"/>
        </w:rPr>
        <w:t xml:space="preserve">46 </w:t>
      </w:r>
      <w:r w:rsidRPr="006F0F50">
        <w:rPr>
          <w:color w:val="000000"/>
          <w:sz w:val="28"/>
          <w:szCs w:val="28"/>
        </w:rPr>
        <w:t>(неоплачений капітал). Після внесення проводок журнал проводок буде мати такий вигляд:</w:t>
      </w: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596"/>
        <w:gridCol w:w="670"/>
        <w:gridCol w:w="1634"/>
        <w:gridCol w:w="557"/>
        <w:gridCol w:w="1705"/>
        <w:gridCol w:w="1192"/>
        <w:gridCol w:w="822"/>
        <w:gridCol w:w="932"/>
        <w:gridCol w:w="999"/>
        <w:gridCol w:w="781"/>
      </w:tblGrid>
      <w:tr w:rsidR="00750FEC" w:rsidRPr="006F0F50" w:rsidTr="00750FEC">
        <w:trPr>
          <w:trHeight w:val="815"/>
        </w:trPr>
        <w:tc>
          <w:tcPr>
            <w:tcW w:w="600" w:type="dxa"/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50FEC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00" w:type="dxa"/>
            <w:vMerge w:val="restart"/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750FEC">
              <w:rPr>
                <w:b/>
                <w:color w:val="000000"/>
                <w:sz w:val="28"/>
                <w:szCs w:val="28"/>
              </w:rPr>
              <w:t>Дт</w:t>
            </w:r>
            <w:proofErr w:type="spellEnd"/>
          </w:p>
        </w:tc>
        <w:tc>
          <w:tcPr>
            <w:tcW w:w="1802" w:type="dxa"/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750FEC">
              <w:rPr>
                <w:b/>
                <w:color w:val="000000"/>
                <w:sz w:val="28"/>
                <w:szCs w:val="28"/>
              </w:rPr>
              <w:t>Субконто</w:t>
            </w:r>
            <w:proofErr w:type="spellEnd"/>
          </w:p>
        </w:tc>
        <w:tc>
          <w:tcPr>
            <w:tcW w:w="498" w:type="dxa"/>
            <w:vMerge w:val="restart"/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750FEC">
              <w:rPr>
                <w:b/>
                <w:color w:val="000000"/>
                <w:sz w:val="28"/>
                <w:szCs w:val="28"/>
              </w:rPr>
              <w:t>Кт</w:t>
            </w:r>
            <w:proofErr w:type="spellEnd"/>
          </w:p>
        </w:tc>
        <w:tc>
          <w:tcPr>
            <w:tcW w:w="1900" w:type="dxa"/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750FEC">
              <w:rPr>
                <w:b/>
                <w:color w:val="000000"/>
                <w:sz w:val="28"/>
                <w:szCs w:val="28"/>
              </w:rPr>
              <w:t>Субконто</w:t>
            </w:r>
            <w:proofErr w:type="spellEnd"/>
          </w:p>
        </w:tc>
        <w:tc>
          <w:tcPr>
            <w:tcW w:w="1000" w:type="dxa"/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50FEC">
              <w:rPr>
                <w:b/>
                <w:color w:val="000000"/>
                <w:sz w:val="28"/>
                <w:szCs w:val="28"/>
              </w:rPr>
              <w:t>Валюта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750FEC">
              <w:rPr>
                <w:b/>
                <w:color w:val="000000"/>
                <w:sz w:val="28"/>
                <w:szCs w:val="28"/>
              </w:rPr>
              <w:t>Кіл-ть</w:t>
            </w:r>
            <w:proofErr w:type="spellEnd"/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50FEC">
              <w:rPr>
                <w:b/>
                <w:color w:val="000000"/>
                <w:sz w:val="28"/>
                <w:szCs w:val="28"/>
              </w:rPr>
              <w:t>Вал.</w:t>
            </w:r>
          </w:p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50FEC">
              <w:rPr>
                <w:b/>
                <w:color w:val="000000"/>
                <w:sz w:val="28"/>
                <w:szCs w:val="28"/>
              </w:rPr>
              <w:t>сум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50FEC">
              <w:rPr>
                <w:b/>
                <w:color w:val="000000"/>
                <w:sz w:val="28"/>
                <w:szCs w:val="28"/>
              </w:rPr>
              <w:t>Сума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50FEC">
              <w:rPr>
                <w:b/>
                <w:color w:val="000000"/>
                <w:sz w:val="28"/>
                <w:szCs w:val="28"/>
              </w:rPr>
              <w:t>№</w:t>
            </w:r>
          </w:p>
        </w:tc>
      </w:tr>
      <w:tr w:rsidR="00750FEC" w:rsidRPr="006F0F50" w:rsidTr="00750FEC">
        <w:tc>
          <w:tcPr>
            <w:tcW w:w="600" w:type="dxa"/>
            <w:tcBorders>
              <w:bottom w:val="nil"/>
            </w:tcBorders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750FEC">
              <w:rPr>
                <w:b/>
                <w:color w:val="000000"/>
                <w:sz w:val="28"/>
                <w:szCs w:val="28"/>
              </w:rPr>
              <w:t>Пл</w:t>
            </w:r>
            <w:proofErr w:type="spellEnd"/>
          </w:p>
        </w:tc>
        <w:tc>
          <w:tcPr>
            <w:tcW w:w="700" w:type="dxa"/>
            <w:vMerge/>
            <w:tcBorders>
              <w:bottom w:val="nil"/>
            </w:tcBorders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802" w:type="dxa"/>
            <w:tcBorders>
              <w:bottom w:val="nil"/>
            </w:tcBorders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750FEC">
              <w:rPr>
                <w:b/>
                <w:color w:val="000000"/>
                <w:sz w:val="28"/>
                <w:szCs w:val="28"/>
              </w:rPr>
              <w:t>Дт</w:t>
            </w:r>
            <w:proofErr w:type="spellEnd"/>
          </w:p>
        </w:tc>
        <w:tc>
          <w:tcPr>
            <w:tcW w:w="498" w:type="dxa"/>
            <w:vMerge/>
            <w:tcBorders>
              <w:bottom w:val="nil"/>
            </w:tcBorders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bottom w:val="nil"/>
            </w:tcBorders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750FEC">
              <w:rPr>
                <w:b/>
                <w:color w:val="000000"/>
                <w:sz w:val="28"/>
                <w:szCs w:val="28"/>
              </w:rPr>
              <w:t>Кт</w:t>
            </w:r>
            <w:proofErr w:type="spellEnd"/>
          </w:p>
        </w:tc>
        <w:tc>
          <w:tcPr>
            <w:tcW w:w="1000" w:type="dxa"/>
            <w:tcBorders>
              <w:bottom w:val="nil"/>
            </w:tcBorders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50FEC">
              <w:rPr>
                <w:b/>
                <w:color w:val="000000"/>
                <w:sz w:val="28"/>
                <w:szCs w:val="28"/>
              </w:rPr>
              <w:t>Курс</w:t>
            </w:r>
          </w:p>
        </w:tc>
        <w:tc>
          <w:tcPr>
            <w:tcW w:w="4000" w:type="dxa"/>
            <w:gridSpan w:val="4"/>
            <w:tcBorders>
              <w:bottom w:val="single" w:sz="4" w:space="0" w:color="auto"/>
            </w:tcBorders>
            <w:vAlign w:val="center"/>
          </w:tcPr>
          <w:p w:rsidR="00750FEC" w:rsidRPr="00750FEC" w:rsidRDefault="00750FEC" w:rsidP="00750FEC">
            <w:pPr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50FEC">
              <w:rPr>
                <w:b/>
                <w:color w:val="000000"/>
                <w:sz w:val="28"/>
                <w:szCs w:val="28"/>
              </w:rPr>
              <w:t>Коментар</w:t>
            </w:r>
          </w:p>
        </w:tc>
      </w:tr>
      <w:tr w:rsidR="00750FEC" w:rsidRPr="006F0F50" w:rsidTr="00E37DEE"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Автобус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Банк «Правекс»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35000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FEC" w:rsidRPr="006F0F50" w:rsidRDefault="00750FEC" w:rsidP="00750FE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ОЗ</w:t>
            </w:r>
          </w:p>
        </w:tc>
      </w:tr>
      <w:tr w:rsidR="00750FEC" w:rsidRPr="006F0F50" w:rsidTr="00E37DEE"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000" w:type="dxa"/>
            <w:gridSpan w:val="4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  <w:r w:rsidRPr="006F0F50">
              <w:rPr>
                <w:color w:val="000000"/>
                <w:sz w:val="28"/>
                <w:szCs w:val="28"/>
              </w:rPr>
              <w:t>Акт №1 від 18.01.1</w:t>
            </w:r>
            <w:r w:rsidRPr="006F0F50">
              <w:rPr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750FEC" w:rsidRPr="006F0F50" w:rsidTr="00E37DEE">
        <w:tc>
          <w:tcPr>
            <w:tcW w:w="600" w:type="dxa"/>
            <w:vMerge w:val="restart"/>
            <w:tcBorders>
              <w:top w:val="trip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00" w:type="dxa"/>
            <w:vMerge w:val="restart"/>
            <w:tcBorders>
              <w:top w:val="trip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1802" w:type="dxa"/>
            <w:tcBorders>
              <w:top w:val="trip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Верстат</w:t>
            </w:r>
          </w:p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 xml:space="preserve"> ВА-1246</w:t>
            </w:r>
          </w:p>
        </w:tc>
        <w:tc>
          <w:tcPr>
            <w:tcW w:w="498" w:type="dxa"/>
            <w:vMerge w:val="restart"/>
            <w:tcBorders>
              <w:top w:val="trip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900" w:type="dxa"/>
            <w:tcBorders>
              <w:top w:val="trip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Петренко А.В.</w:t>
            </w:r>
          </w:p>
        </w:tc>
        <w:tc>
          <w:tcPr>
            <w:tcW w:w="1000" w:type="dxa"/>
            <w:tcBorders>
              <w:top w:val="trip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trip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071" w:type="dxa"/>
            <w:tcBorders>
              <w:top w:val="trip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triple" w:sz="4" w:space="0" w:color="auto"/>
            </w:tcBorders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20000</w:t>
            </w:r>
          </w:p>
        </w:tc>
        <w:tc>
          <w:tcPr>
            <w:tcW w:w="972" w:type="dxa"/>
            <w:tcBorders>
              <w:top w:val="triple" w:sz="4" w:space="0" w:color="auto"/>
            </w:tcBorders>
          </w:tcPr>
          <w:p w:rsidR="00750FEC" w:rsidRPr="006F0F50" w:rsidRDefault="00750FEC" w:rsidP="00750FE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ОЗ</w:t>
            </w:r>
          </w:p>
        </w:tc>
      </w:tr>
      <w:tr w:rsidR="00750FEC" w:rsidRPr="006F0F50" w:rsidTr="00E37DEE">
        <w:tc>
          <w:tcPr>
            <w:tcW w:w="600" w:type="dxa"/>
            <w:vMerge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vMerge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02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  <w:vMerge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000" w:type="dxa"/>
            <w:gridSpan w:val="4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</w:t>
            </w:r>
            <w:r w:rsidRPr="006F0F50">
              <w:rPr>
                <w:color w:val="000000"/>
                <w:sz w:val="28"/>
                <w:szCs w:val="28"/>
              </w:rPr>
              <w:t>Акт №1 від 13.02.1</w:t>
            </w:r>
            <w:r w:rsidRPr="006F0F50">
              <w:rPr>
                <w:color w:val="000000"/>
                <w:sz w:val="28"/>
                <w:szCs w:val="28"/>
                <w:lang w:val="ru-RU"/>
              </w:rPr>
              <w:t>4</w:t>
            </w:r>
            <w:r w:rsidRPr="006F0F50">
              <w:rPr>
                <w:color w:val="000000"/>
                <w:sz w:val="28"/>
                <w:szCs w:val="28"/>
              </w:rPr>
              <w:t xml:space="preserve">    </w:t>
            </w:r>
          </w:p>
        </w:tc>
      </w:tr>
      <w:tr w:rsidR="00750FEC" w:rsidRPr="006F0F50" w:rsidTr="00E37DEE">
        <w:trPr>
          <w:trHeight w:val="600"/>
        </w:trPr>
        <w:tc>
          <w:tcPr>
            <w:tcW w:w="600" w:type="dxa"/>
            <w:vMerge w:val="restart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00" w:type="dxa"/>
            <w:vMerge w:val="restart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1802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Верстат</w:t>
            </w:r>
          </w:p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 xml:space="preserve"> ВА-1246</w:t>
            </w:r>
          </w:p>
        </w:tc>
        <w:tc>
          <w:tcPr>
            <w:tcW w:w="498" w:type="dxa"/>
            <w:vMerge w:val="restart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9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Петренко А.В.</w:t>
            </w:r>
          </w:p>
        </w:tc>
        <w:tc>
          <w:tcPr>
            <w:tcW w:w="10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071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30000</w:t>
            </w:r>
          </w:p>
        </w:tc>
        <w:tc>
          <w:tcPr>
            <w:tcW w:w="972" w:type="dxa"/>
          </w:tcPr>
          <w:p w:rsidR="00750FEC" w:rsidRPr="006F0F50" w:rsidRDefault="00750FEC" w:rsidP="00750FE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ОЗ</w:t>
            </w:r>
          </w:p>
        </w:tc>
      </w:tr>
      <w:tr w:rsidR="00750FEC" w:rsidRPr="006F0F50" w:rsidTr="00E37DEE">
        <w:trPr>
          <w:trHeight w:val="225"/>
        </w:trPr>
        <w:tc>
          <w:tcPr>
            <w:tcW w:w="600" w:type="dxa"/>
            <w:vMerge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  <w:vMerge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02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  <w:vMerge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000" w:type="dxa"/>
            <w:gridSpan w:val="4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</w:t>
            </w:r>
            <w:r w:rsidRPr="006F0F50">
              <w:rPr>
                <w:color w:val="000000"/>
                <w:sz w:val="28"/>
                <w:szCs w:val="28"/>
              </w:rPr>
              <w:t xml:space="preserve"> Акт №1 від 13.02.1</w:t>
            </w:r>
            <w:r w:rsidRPr="006F0F50">
              <w:rPr>
                <w:color w:val="000000"/>
                <w:sz w:val="28"/>
                <w:szCs w:val="28"/>
                <w:lang w:val="ru-RU"/>
              </w:rPr>
              <w:t>4</w:t>
            </w:r>
            <w:r w:rsidRPr="006F0F50">
              <w:rPr>
                <w:color w:val="000000"/>
                <w:sz w:val="28"/>
                <w:szCs w:val="28"/>
              </w:rPr>
              <w:t xml:space="preserve">     </w:t>
            </w:r>
          </w:p>
        </w:tc>
      </w:tr>
      <w:tr w:rsidR="00750FEC" w:rsidRPr="006F0F50" w:rsidTr="00E37DEE">
        <w:tc>
          <w:tcPr>
            <w:tcW w:w="6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1802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Верстат</w:t>
            </w:r>
          </w:p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 xml:space="preserve"> ОКА-12</w:t>
            </w:r>
          </w:p>
        </w:tc>
        <w:tc>
          <w:tcPr>
            <w:tcW w:w="498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9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АТ «Лада»</w:t>
            </w:r>
          </w:p>
        </w:tc>
        <w:tc>
          <w:tcPr>
            <w:tcW w:w="10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071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13000</w:t>
            </w:r>
          </w:p>
        </w:tc>
        <w:tc>
          <w:tcPr>
            <w:tcW w:w="972" w:type="dxa"/>
          </w:tcPr>
          <w:p w:rsidR="00750FEC" w:rsidRPr="006F0F50" w:rsidRDefault="00750FEC" w:rsidP="00750FEC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F0F50">
              <w:rPr>
                <w:color w:val="000000"/>
                <w:sz w:val="28"/>
                <w:szCs w:val="28"/>
              </w:rPr>
              <w:t>ОЗ</w:t>
            </w:r>
          </w:p>
        </w:tc>
      </w:tr>
      <w:tr w:rsidR="00750FEC" w:rsidRPr="006F0F50" w:rsidTr="00E37DEE">
        <w:tc>
          <w:tcPr>
            <w:tcW w:w="6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02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98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000" w:type="dxa"/>
            <w:gridSpan w:val="4"/>
          </w:tcPr>
          <w:p w:rsidR="00750FEC" w:rsidRPr="006F0F50" w:rsidRDefault="00750FEC" w:rsidP="00E37DEE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</w:t>
            </w:r>
            <w:r w:rsidRPr="006F0F50">
              <w:rPr>
                <w:color w:val="000000"/>
                <w:sz w:val="28"/>
                <w:szCs w:val="28"/>
              </w:rPr>
              <w:t>Акт №1 від 19.02.1</w:t>
            </w:r>
            <w:r w:rsidRPr="006F0F50">
              <w:rPr>
                <w:color w:val="000000"/>
                <w:sz w:val="28"/>
                <w:szCs w:val="28"/>
                <w:lang w:val="ru-RU"/>
              </w:rPr>
              <w:t>4</w:t>
            </w:r>
            <w:r w:rsidRPr="006F0F50">
              <w:rPr>
                <w:color w:val="000000"/>
                <w:sz w:val="28"/>
                <w:szCs w:val="28"/>
              </w:rPr>
              <w:t xml:space="preserve">     </w:t>
            </w:r>
          </w:p>
        </w:tc>
      </w:tr>
    </w:tbl>
    <w:p w:rsidR="00750FEC" w:rsidRDefault="00750FEC" w:rsidP="00750FEC">
      <w:pPr>
        <w:shd w:val="clear" w:color="auto" w:fill="FFFFFF"/>
        <w:rPr>
          <w:b/>
          <w:color w:val="000000"/>
          <w:sz w:val="28"/>
          <w:szCs w:val="28"/>
        </w:rPr>
      </w:pPr>
    </w:p>
    <w:p w:rsidR="009A19D1" w:rsidRDefault="009A19D1"/>
    <w:sectPr w:rsidR="009A19D1" w:rsidSect="00750FE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B11" w:rsidRDefault="00AB6B11">
      <w:r>
        <w:separator/>
      </w:r>
    </w:p>
  </w:endnote>
  <w:endnote w:type="continuationSeparator" w:id="0">
    <w:p w:rsidR="00AB6B11" w:rsidRDefault="00AB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B11" w:rsidRDefault="00AB6B11">
      <w:r>
        <w:separator/>
      </w:r>
    </w:p>
  </w:footnote>
  <w:footnote w:type="continuationSeparator" w:id="0">
    <w:p w:rsidR="00AB6B11" w:rsidRDefault="00AB6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EF9" w:rsidRDefault="00E811E7" w:rsidP="00487EF9">
    <w:pPr>
      <w:pStyle w:val="a4"/>
    </w:pPr>
    <w:r>
      <w:rPr>
        <w:lang w:val="ru-RU"/>
      </w:rPr>
      <w:t xml:space="preserve">Марчук </w:t>
    </w:r>
    <w:proofErr w:type="spellStart"/>
    <w:r>
      <w:rPr>
        <w:lang w:val="ru-RU"/>
      </w:rPr>
      <w:t>Натал</w:t>
    </w:r>
    <w:r>
      <w:t>ія</w:t>
    </w:r>
    <w:proofErr w:type="spellEnd"/>
    <w:proofErr w:type="gramStart"/>
    <w:r>
      <w:t xml:space="preserve"> В</w:t>
    </w:r>
    <w:proofErr w:type="gramEnd"/>
    <w:r>
      <w:t>італіївна</w:t>
    </w:r>
    <w:r>
      <w:tab/>
    </w:r>
    <w:r>
      <w:tab/>
      <w:t>Чернівецька область</w:t>
    </w:r>
  </w:p>
  <w:p w:rsidR="00487EF9" w:rsidRDefault="00E811E7" w:rsidP="00487EF9">
    <w:pPr>
      <w:pStyle w:val="a4"/>
      <w:ind w:right="-141"/>
      <w:jc w:val="right"/>
    </w:pPr>
    <w:r>
      <w:tab/>
    </w:r>
    <w:r>
      <w:tab/>
    </w:r>
    <w:proofErr w:type="spellStart"/>
    <w:r>
      <w:t>Сторожинецький</w:t>
    </w:r>
    <w:proofErr w:type="spellEnd"/>
    <w:r>
      <w:t xml:space="preserve"> лісовий коледж</w:t>
    </w:r>
  </w:p>
  <w:p w:rsidR="00487EF9" w:rsidRDefault="00AB6B11" w:rsidP="00487EF9">
    <w:pPr>
      <w:pStyle w:val="a4"/>
      <w:ind w:right="-141"/>
      <w:jc w:val="right"/>
      <w:rPr>
        <w:rFonts w:asciiTheme="majorHAnsi" w:eastAsiaTheme="majorEastAsia" w:hAnsiTheme="majorHAns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F49F5"/>
    <w:multiLevelType w:val="hybridMultilevel"/>
    <w:tmpl w:val="244AA12A"/>
    <w:lvl w:ilvl="0" w:tplc="7E04F914">
      <w:start w:val="1"/>
      <w:numFmt w:val="bullet"/>
      <w:lvlText w:val=""/>
      <w:lvlJc w:val="left"/>
      <w:pPr>
        <w:ind w:left="720" w:hanging="360"/>
      </w:pPr>
      <w:rPr>
        <w:rFonts w:ascii="Webdings" w:hAnsi="Web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C03E1"/>
    <w:multiLevelType w:val="hybridMultilevel"/>
    <w:tmpl w:val="FA4024C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624BA7"/>
    <w:multiLevelType w:val="hybridMultilevel"/>
    <w:tmpl w:val="4636EB80"/>
    <w:lvl w:ilvl="0" w:tplc="169E1F7C">
      <w:start w:val="1"/>
      <w:numFmt w:val="bullet"/>
      <w:lvlText w:val="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5A1170"/>
    <w:multiLevelType w:val="hybridMultilevel"/>
    <w:tmpl w:val="35686056"/>
    <w:lvl w:ilvl="0" w:tplc="6B0E54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FEC"/>
    <w:rsid w:val="00176CF5"/>
    <w:rsid w:val="002468AE"/>
    <w:rsid w:val="00370900"/>
    <w:rsid w:val="00523EE2"/>
    <w:rsid w:val="00750FEC"/>
    <w:rsid w:val="00881C70"/>
    <w:rsid w:val="009003E5"/>
    <w:rsid w:val="009A19D1"/>
    <w:rsid w:val="00AB6B11"/>
    <w:rsid w:val="00DC7EC2"/>
    <w:rsid w:val="00E8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0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50FE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F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750F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FEC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2512</Words>
  <Characters>1432</Characters>
  <Application>Microsoft Office Word</Application>
  <DocSecurity>0</DocSecurity>
  <Lines>11</Lines>
  <Paragraphs>7</Paragraphs>
  <ScaleCrop>false</ScaleCrop>
  <Company/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Нафаня</dc:creator>
  <cp:lastModifiedBy>NafaniaUA</cp:lastModifiedBy>
  <cp:revision>2</cp:revision>
  <dcterms:created xsi:type="dcterms:W3CDTF">2014-04-02T07:39:00Z</dcterms:created>
  <dcterms:modified xsi:type="dcterms:W3CDTF">2017-04-25T16:09:00Z</dcterms:modified>
</cp:coreProperties>
</file>